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E45" w:rsidRPr="00FE4B89" w:rsidRDefault="007A7E45" w:rsidP="00FE4B89">
      <w:bookmarkStart w:id="0" w:name="_GoBack"/>
      <w:bookmarkEnd w:id="0"/>
    </w:p>
    <w:p w:rsidR="00E92B0E" w:rsidRDefault="00BF6FE9">
      <w:pPr>
        <w:pStyle w:val="Heading2"/>
      </w:pPr>
      <w:r>
        <w:t>06035 Hrvatska agencija za poljoprivredu i hranu</w:t>
      </w:r>
    </w:p>
    <w:p w:rsidR="00E92B0E" w:rsidRDefault="00BF6FE9">
      <w:r>
        <w:t>Hrvatska agencija za poljoprivredu i hranu (HAPIH) je specijalizirana javna ustanova u području poljoprivrede, hrane i ruralnog razvoja, koja kroz svojih osam centara obavlja širok raspon poslova iz navedenih područja. Centri su ustrojstvene jedinice HAPIH</w:t>
      </w:r>
      <w:r>
        <w:t xml:space="preserve">-a koje kroz svoje djelovanje pokrivaju određeni dio iz područja poljoprivrede, hrane i ruralnog razvoja, to su:   </w:t>
      </w:r>
    </w:p>
    <w:p w:rsidR="00E92B0E" w:rsidRDefault="00BF6FE9">
      <w:r>
        <w:t xml:space="preserve">– Centar za sjemenarstvo i rasadničarstvo sa sjedištem u Osijeku   </w:t>
      </w:r>
    </w:p>
    <w:p w:rsidR="00E92B0E" w:rsidRDefault="00BF6FE9">
      <w:r>
        <w:t xml:space="preserve">– Centar za zaštitu bilja sa sjedištem u Zagrebu   </w:t>
      </w:r>
    </w:p>
    <w:p w:rsidR="00E92B0E" w:rsidRDefault="00BF6FE9">
      <w:r>
        <w:t>– Centar za tlo sa s</w:t>
      </w:r>
      <w:r>
        <w:t xml:space="preserve">jedištem u Osijeku   </w:t>
      </w:r>
    </w:p>
    <w:p w:rsidR="00E92B0E" w:rsidRDefault="00BF6FE9">
      <w:r>
        <w:t xml:space="preserve">– Centar za sigurnost hrane sa sjedištem u Osijeku   </w:t>
      </w:r>
    </w:p>
    <w:p w:rsidR="00E92B0E" w:rsidRDefault="00BF6FE9">
      <w:r>
        <w:t xml:space="preserve">– Centar za stočarstvo sa sjedištem u Osijeku   </w:t>
      </w:r>
    </w:p>
    <w:p w:rsidR="00E92B0E" w:rsidRDefault="00BF6FE9">
      <w:r>
        <w:t xml:space="preserve">– Centar za kontrolu kvalitete stočarskih proizvoda sa sjedištem u Križevcima   </w:t>
      </w:r>
    </w:p>
    <w:p w:rsidR="00E92B0E" w:rsidRDefault="00BF6FE9">
      <w:r>
        <w:t xml:space="preserve">– Centar za vinogradarstvo, vinarstvo i uljarstvo </w:t>
      </w:r>
      <w:r>
        <w:t xml:space="preserve">sa sjedištem u Zagrebu   </w:t>
      </w:r>
    </w:p>
    <w:p w:rsidR="00E92B0E" w:rsidRDefault="00BF6FE9">
      <w:r>
        <w:t xml:space="preserve">– Centar za voćarstvo i povrćarstvo sa sjedištem u Zagrebu.   </w:t>
      </w:r>
    </w:p>
    <w:p w:rsidR="00E92B0E" w:rsidRDefault="00BF6FE9">
      <w:r>
        <w:t xml:space="preserve">Osim centara HAPIH ima i dvije ustrojstvene jedinice, Ured ravnatelja i Sektor za podršku poslovnih procesa, obje sa sjedištem u Osijeku gdje je i sjedište HAPIH-a.   </w:t>
      </w:r>
    </w:p>
    <w:p w:rsidR="00E92B0E" w:rsidRDefault="00BF6FE9">
      <w:r>
        <w:t xml:space="preserve">HAPIH je osnovala Republika Hrvatska temeljem Zakona o Hrvatskoj agenciji za poljoprivredu i hranu („Narodne novine“ 111/18), a prava i dužnosti osnivača obavlja Ministarstvo poljoprivrede.   </w:t>
      </w:r>
    </w:p>
    <w:p w:rsidR="00E92B0E" w:rsidRDefault="00BF6FE9">
      <w:r>
        <w:t xml:space="preserve">Djelatnosti HAPIH-a propisane su Zakonom o Hrvatskoj agenciji </w:t>
      </w:r>
      <w:r>
        <w:t>za poljoprivredu i hranu, a javne ovlasti i zadatci drugim specijalističkim propisima, od toga više od 19 Zakona, 200 Pravilnika, Uredbi i Naredbi. Djelatnici HAPIH-a obavljaju različite složene i specifične poslove za koje su potrebna specijalistička i st</w:t>
      </w:r>
      <w:r>
        <w:t xml:space="preserve">ručna znanja, posebice iz područja biotehnologije, biomedicine i zdravstva, te je uglavnom riječ o poslovima za koje nitko drugi nije osposobljen i ovlašten u Republici Hrvatskoj.   </w:t>
      </w:r>
    </w:p>
    <w:p w:rsidR="00E92B0E" w:rsidRDefault="00BF6FE9">
      <w:r>
        <w:t>HAPIH pruža stručnu i znanstvenu podršku Ministarstvu poljoprivrede, primarno kod izrade zakonske legislative, stručnih mišljenja i podloga te aktivno sudjeluju u provođenju službenih kontrola i drugih službenih aktivnosti koje se provode sukladno propisim</w:t>
      </w:r>
      <w:r>
        <w:t>a o hrani, hrani za životinje, o zdravlju i dobrobiti životinja, zdravlju bilja i sredstvima za zaštitu bilja.  Također, HAPIH provodi razvojno-istraživačke aktivnosti, te ima aktivnu ulogu u diseminaciji znanja te pronalaženja inovativnih rješenja u podru</w:t>
      </w:r>
      <w:r>
        <w:t>čju poljoprivrede i sigurnosti hrane. Sve aktivnosti Agencije u funkciji su unaprjeđenja domaće poljoprivredne proizvodnje, s ciljem doprinosa društvenom i gospodarskom razvoju Republike Hrvatske.</w:t>
      </w:r>
    </w:p>
    <w:tbl>
      <w:tblPr>
        <w:tblStyle w:val="StilTablice"/>
        <w:tblW w:w="10206" w:type="dxa"/>
        <w:jc w:val="center"/>
        <w:tblLook w:val="04A0" w:firstRow="1" w:lastRow="0" w:firstColumn="1" w:lastColumn="0" w:noHBand="0" w:noVBand="1"/>
      </w:tblPr>
      <w:tblGrid>
        <w:gridCol w:w="1426"/>
        <w:gridCol w:w="1562"/>
        <w:gridCol w:w="1562"/>
        <w:gridCol w:w="1562"/>
        <w:gridCol w:w="1562"/>
        <w:gridCol w:w="1562"/>
        <w:gridCol w:w="970"/>
      </w:tblGrid>
      <w:tr w:rsidR="00E92B0E">
        <w:trPr>
          <w:jc w:val="center"/>
        </w:trPr>
        <w:tc>
          <w:tcPr>
            <w:tcW w:w="1530" w:type="dxa"/>
            <w:shd w:val="clear" w:color="auto" w:fill="B5C0D8"/>
          </w:tcPr>
          <w:p w:rsidR="00E92B0E" w:rsidRDefault="00E92B0E">
            <w:pPr>
              <w:pStyle w:val="CellHeader"/>
              <w:jc w:val="center"/>
            </w:pP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r>
              <w:rPr>
                <w:rFonts w:cs="Times New Roman"/>
              </w:rPr>
              <w:t>.</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tcPr>
          <w:p w:rsidR="00E92B0E" w:rsidRDefault="00BF6FE9">
            <w:pPr>
              <w:pStyle w:val="CellColumn"/>
              <w:jc w:val="left"/>
            </w:pPr>
            <w:r>
              <w:rPr>
                <w:rFonts w:cs="Times New Roman"/>
              </w:rPr>
              <w:t>06035</w:t>
            </w:r>
          </w:p>
        </w:tc>
        <w:tc>
          <w:tcPr>
            <w:tcW w:w="1632" w:type="dxa"/>
          </w:tcPr>
          <w:p w:rsidR="00E92B0E" w:rsidRDefault="00BF6FE9">
            <w:pPr>
              <w:jc w:val="right"/>
            </w:pPr>
            <w:r>
              <w:t>16.249.935</w:t>
            </w:r>
          </w:p>
        </w:tc>
        <w:tc>
          <w:tcPr>
            <w:tcW w:w="1632" w:type="dxa"/>
          </w:tcPr>
          <w:p w:rsidR="00E92B0E" w:rsidRDefault="00BF6FE9">
            <w:pPr>
              <w:jc w:val="right"/>
            </w:pPr>
            <w:r>
              <w:t>17.573.672</w:t>
            </w:r>
          </w:p>
        </w:tc>
        <w:tc>
          <w:tcPr>
            <w:tcW w:w="1632" w:type="dxa"/>
          </w:tcPr>
          <w:p w:rsidR="00E92B0E" w:rsidRDefault="00BF6FE9">
            <w:pPr>
              <w:jc w:val="right"/>
            </w:pPr>
            <w:r>
              <w:t>16.820.459</w:t>
            </w:r>
          </w:p>
        </w:tc>
        <w:tc>
          <w:tcPr>
            <w:tcW w:w="1632" w:type="dxa"/>
          </w:tcPr>
          <w:p w:rsidR="00E92B0E" w:rsidRDefault="00BF6FE9">
            <w:pPr>
              <w:jc w:val="right"/>
            </w:pPr>
            <w:r>
              <w:t>17.637.388</w:t>
            </w:r>
          </w:p>
        </w:tc>
        <w:tc>
          <w:tcPr>
            <w:tcW w:w="1632" w:type="dxa"/>
          </w:tcPr>
          <w:p w:rsidR="00E92B0E" w:rsidRDefault="00BF6FE9">
            <w:pPr>
              <w:jc w:val="right"/>
            </w:pPr>
            <w:r>
              <w:t>16.759.485</w:t>
            </w:r>
          </w:p>
        </w:tc>
        <w:tc>
          <w:tcPr>
            <w:tcW w:w="510" w:type="dxa"/>
          </w:tcPr>
          <w:p w:rsidR="00E92B0E" w:rsidRDefault="00BF6FE9">
            <w:pPr>
              <w:jc w:val="right"/>
            </w:pPr>
            <w:r>
              <w:t>95,7</w:t>
            </w:r>
          </w:p>
        </w:tc>
      </w:tr>
    </w:tbl>
    <w:p w:rsidR="00E92B0E" w:rsidRDefault="00E92B0E">
      <w:pPr>
        <w:jc w:val="left"/>
      </w:pPr>
    </w:p>
    <w:p w:rsidR="00E92B0E" w:rsidRDefault="00BF6FE9">
      <w:pPr>
        <w:pStyle w:val="Heading3"/>
      </w:pPr>
      <w:r>
        <w:rPr>
          <w:rFonts w:cs="Times New Roman"/>
        </w:rPr>
        <w:t>3001 UPRAVLJANJE POLJOPRIVREDOM, RIBARSTVOM I RURALNIM RAZVOJEM</w:t>
      </w:r>
    </w:p>
    <w:tbl>
      <w:tblPr>
        <w:tblStyle w:val="StilTablice"/>
        <w:tblW w:w="10206" w:type="dxa"/>
        <w:jc w:val="center"/>
        <w:tblLook w:val="04A0" w:firstRow="1" w:lastRow="0" w:firstColumn="1" w:lastColumn="0" w:noHBand="0" w:noVBand="1"/>
      </w:tblPr>
      <w:tblGrid>
        <w:gridCol w:w="1417"/>
        <w:gridCol w:w="1563"/>
        <w:gridCol w:w="1564"/>
        <w:gridCol w:w="1564"/>
        <w:gridCol w:w="1564"/>
        <w:gridCol w:w="1564"/>
        <w:gridCol w:w="970"/>
      </w:tblGrid>
      <w:tr w:rsidR="00E92B0E">
        <w:trPr>
          <w:jc w:val="center"/>
        </w:trPr>
        <w:tc>
          <w:tcPr>
            <w:tcW w:w="1530" w:type="dxa"/>
            <w:shd w:val="clear" w:color="auto" w:fill="B5C0D8"/>
          </w:tcPr>
          <w:p w:rsidR="00E92B0E" w:rsidRDefault="00E92B0E">
            <w:pPr>
              <w:pStyle w:val="CellHeader"/>
              <w:jc w:val="center"/>
            </w:pP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tcPr>
          <w:p w:rsidR="00E92B0E" w:rsidRDefault="00BF6FE9">
            <w:pPr>
              <w:pStyle w:val="CellColumn"/>
              <w:jc w:val="left"/>
            </w:pPr>
            <w:r>
              <w:rPr>
                <w:rFonts w:cs="Times New Roman"/>
              </w:rPr>
              <w:t>3001</w:t>
            </w:r>
          </w:p>
        </w:tc>
        <w:tc>
          <w:tcPr>
            <w:tcW w:w="1632" w:type="dxa"/>
          </w:tcPr>
          <w:p w:rsidR="00E92B0E" w:rsidRDefault="00BF6FE9">
            <w:pPr>
              <w:jc w:val="right"/>
            </w:pPr>
            <w:r>
              <w:t>13.586.803</w:t>
            </w:r>
          </w:p>
        </w:tc>
        <w:tc>
          <w:tcPr>
            <w:tcW w:w="1632" w:type="dxa"/>
          </w:tcPr>
          <w:p w:rsidR="00E92B0E" w:rsidRDefault="00BF6FE9">
            <w:pPr>
              <w:jc w:val="right"/>
            </w:pPr>
            <w:r>
              <w:t>15.097.110</w:t>
            </w:r>
          </w:p>
        </w:tc>
        <w:tc>
          <w:tcPr>
            <w:tcW w:w="1632" w:type="dxa"/>
          </w:tcPr>
          <w:p w:rsidR="00E92B0E" w:rsidRDefault="00BF6FE9">
            <w:pPr>
              <w:jc w:val="right"/>
            </w:pPr>
            <w:r>
              <w:t>14.459.573</w:t>
            </w:r>
          </w:p>
        </w:tc>
        <w:tc>
          <w:tcPr>
            <w:tcW w:w="1632" w:type="dxa"/>
          </w:tcPr>
          <w:p w:rsidR="00E92B0E" w:rsidRDefault="00BF6FE9">
            <w:pPr>
              <w:jc w:val="right"/>
            </w:pPr>
            <w:r>
              <w:t>15.114.470</w:t>
            </w:r>
          </w:p>
        </w:tc>
        <w:tc>
          <w:tcPr>
            <w:tcW w:w="1632" w:type="dxa"/>
          </w:tcPr>
          <w:p w:rsidR="00E92B0E" w:rsidRDefault="00BF6FE9">
            <w:pPr>
              <w:jc w:val="right"/>
            </w:pPr>
            <w:r>
              <w:t>14.686.704</w:t>
            </w:r>
          </w:p>
        </w:tc>
        <w:tc>
          <w:tcPr>
            <w:tcW w:w="510" w:type="dxa"/>
          </w:tcPr>
          <w:p w:rsidR="00E92B0E" w:rsidRDefault="00BF6FE9">
            <w:pPr>
              <w:jc w:val="right"/>
            </w:pPr>
            <w:r>
              <w:t>95,8</w:t>
            </w:r>
          </w:p>
        </w:tc>
      </w:tr>
    </w:tbl>
    <w:p w:rsidR="00E92B0E" w:rsidRDefault="00E92B0E">
      <w:pPr>
        <w:jc w:val="left"/>
      </w:pPr>
    </w:p>
    <w:p w:rsidR="00E92B0E" w:rsidRDefault="00BF6FE9">
      <w:pPr>
        <w:pStyle w:val="Heading8"/>
        <w:jc w:val="left"/>
      </w:pPr>
      <w:r>
        <w:lastRenderedPageBreak/>
        <w:t>Cilj 1. Učinkovito provođenje ispitivanja, nadzora i javnih ovlasti u svrhu povećanja učinkovitosti i konkurentnosti poljoprivredne proizvodnje (javne ovlasti)</w:t>
      </w:r>
    </w:p>
    <w:p w:rsidR="00E92B0E" w:rsidRDefault="00BF6FE9">
      <w:pPr>
        <w:pStyle w:val="Heading8"/>
        <w:jc w:val="left"/>
      </w:pPr>
      <w:r>
        <w:t>Cilj 2. Pružanje učinkovite znanstveno-stručne potpore ministarstvu poljoprivrede, poljoprivrednoprehrambenom sektoru  i ostalim ključnim dionicima (nisu javne ovlasti)</w:t>
      </w:r>
    </w:p>
    <w:p w:rsidR="00E92B0E" w:rsidRDefault="00BF6FE9">
      <w:pPr>
        <w:pStyle w:val="Heading8"/>
        <w:jc w:val="left"/>
      </w:pPr>
      <w:r>
        <w:t>Cilj 3. Sustavno unaprjeđivanje znanstvenih aktivnosti HAPIH-a</w:t>
      </w:r>
    </w:p>
    <w:p w:rsidR="00E92B0E" w:rsidRDefault="00BF6FE9">
      <w:pPr>
        <w:pStyle w:val="Heading8"/>
        <w:jc w:val="left"/>
      </w:pPr>
      <w:r>
        <w:t>Pokazatelji učinka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w:t>
            </w:r>
            <w:r>
              <w:t>atelj učinka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Udio provedenih aktivnosti u području ispitivanja, nadzora i javnih ovlasti</w:t>
            </w:r>
          </w:p>
        </w:tc>
        <w:tc>
          <w:tcPr>
            <w:tcW w:w="2245" w:type="dxa"/>
            <w:vAlign w:val="top"/>
          </w:tcPr>
          <w:p w:rsidR="00E92B0E" w:rsidRDefault="00BF6FE9">
            <w:pPr>
              <w:pStyle w:val="CellColumn"/>
              <w:jc w:val="left"/>
            </w:pPr>
            <w:r>
              <w:rPr>
                <w:rFonts w:cs="Times New Roman"/>
              </w:rPr>
              <w:t>Učinkovito provođenje ispitivan</w:t>
            </w:r>
            <w:r>
              <w:rPr>
                <w:rFonts w:cs="Times New Roman"/>
              </w:rPr>
              <w:t>ja, nadzora i javnih ovlasti u svrhu povećanja učinkovitosti i konkurentnosti poljoprivredne proizvodnje</w:t>
            </w:r>
          </w:p>
        </w:tc>
        <w:tc>
          <w:tcPr>
            <w:tcW w:w="918" w:type="dxa"/>
          </w:tcPr>
          <w:p w:rsidR="00E92B0E" w:rsidRDefault="00BF6FE9">
            <w:pPr>
              <w:jc w:val="center"/>
            </w:pPr>
            <w:r>
              <w:t>%</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r w:rsidR="00E92B0E">
        <w:trPr>
          <w:jc w:val="center"/>
        </w:trPr>
        <w:tc>
          <w:tcPr>
            <w:tcW w:w="2245" w:type="dxa"/>
            <w:vAlign w:val="top"/>
          </w:tcPr>
          <w:p w:rsidR="00E92B0E" w:rsidRDefault="00BF6FE9">
            <w:pPr>
              <w:pStyle w:val="CellColumn"/>
              <w:jc w:val="left"/>
            </w:pPr>
            <w:r>
              <w:rPr>
                <w:rFonts w:cs="Times New Roman"/>
              </w:rPr>
              <w:t>Udio provedenih aktivnosti u pružanju učinkovite znanstvenostručne potpore ministarstvu poljoprivrede, poljoprivredno-prehrambenom sektoru  i ostalim ključnim dionicima (nisu javne ovlasti)</w:t>
            </w:r>
          </w:p>
        </w:tc>
        <w:tc>
          <w:tcPr>
            <w:tcW w:w="2245" w:type="dxa"/>
            <w:vAlign w:val="top"/>
          </w:tcPr>
          <w:p w:rsidR="00E92B0E" w:rsidRDefault="00BF6FE9">
            <w:pPr>
              <w:pStyle w:val="CellColumn"/>
              <w:jc w:val="left"/>
            </w:pPr>
            <w:r>
              <w:rPr>
                <w:rFonts w:cs="Times New Roman"/>
              </w:rPr>
              <w:t>Pružanje učinkovite znanstveno-stručne potpore ministarstvu poljop</w:t>
            </w:r>
            <w:r>
              <w:rPr>
                <w:rFonts w:cs="Times New Roman"/>
              </w:rPr>
              <w:t>rivrede, poljoprivredno-prehrambenom sektoru  i ostalim ključnim dionicima (nisu javne ovlasti)</w:t>
            </w:r>
          </w:p>
        </w:tc>
        <w:tc>
          <w:tcPr>
            <w:tcW w:w="918" w:type="dxa"/>
          </w:tcPr>
          <w:p w:rsidR="00E92B0E" w:rsidRDefault="00BF6FE9">
            <w:pPr>
              <w:jc w:val="center"/>
            </w:pPr>
            <w:r>
              <w:t>%</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r w:rsidR="00E92B0E">
        <w:trPr>
          <w:jc w:val="center"/>
        </w:trPr>
        <w:tc>
          <w:tcPr>
            <w:tcW w:w="2245" w:type="dxa"/>
            <w:vAlign w:val="top"/>
          </w:tcPr>
          <w:p w:rsidR="00E92B0E" w:rsidRDefault="00BF6FE9">
            <w:pPr>
              <w:pStyle w:val="CellColumn"/>
              <w:jc w:val="left"/>
            </w:pPr>
            <w:r>
              <w:rPr>
                <w:rFonts w:cs="Times New Roman"/>
              </w:rPr>
              <w:t>Udio provedenih aktivnosti u području Biotehničkih znanosti</w:t>
            </w:r>
          </w:p>
        </w:tc>
        <w:tc>
          <w:tcPr>
            <w:tcW w:w="2245" w:type="dxa"/>
            <w:vAlign w:val="top"/>
          </w:tcPr>
          <w:p w:rsidR="00E92B0E" w:rsidRDefault="00BF6FE9">
            <w:pPr>
              <w:pStyle w:val="CellColumn"/>
              <w:jc w:val="left"/>
            </w:pPr>
            <w:r>
              <w:rPr>
                <w:rFonts w:cs="Times New Roman"/>
              </w:rPr>
              <w:t xml:space="preserve">Sustavno unaprjeđivanje  </w:t>
            </w:r>
          </w:p>
          <w:p w:rsidR="00E92B0E" w:rsidRDefault="00BF6FE9">
            <w:pPr>
              <w:pStyle w:val="CellColumn"/>
              <w:jc w:val="left"/>
            </w:pPr>
            <w:r>
              <w:rPr>
                <w:rFonts w:cs="Times New Roman"/>
              </w:rPr>
              <w:t xml:space="preserve">znanstvenih aktivnosti  </w:t>
            </w:r>
          </w:p>
          <w:p w:rsidR="00E92B0E" w:rsidRDefault="00BF6FE9">
            <w:pPr>
              <w:pStyle w:val="CellColumn"/>
              <w:jc w:val="left"/>
            </w:pPr>
            <w:r>
              <w:rPr>
                <w:rFonts w:cs="Times New Roman"/>
              </w:rPr>
              <w:t>HAPIH-a</w:t>
            </w:r>
          </w:p>
        </w:tc>
        <w:tc>
          <w:tcPr>
            <w:tcW w:w="918" w:type="dxa"/>
          </w:tcPr>
          <w:p w:rsidR="00E92B0E" w:rsidRDefault="00BF6FE9">
            <w:pPr>
              <w:jc w:val="center"/>
            </w:pPr>
            <w:r>
              <w:t>%</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bl>
    <w:p w:rsidR="00E92B0E" w:rsidRDefault="00E92B0E">
      <w:pPr>
        <w:jc w:val="left"/>
      </w:pPr>
    </w:p>
    <w:p w:rsidR="00E92B0E" w:rsidRDefault="00BF6FE9">
      <w:pPr>
        <w:pStyle w:val="Heading4"/>
      </w:pPr>
      <w:r>
        <w:t>A815016 EFSA BAZE PODATAKA O PREHRAMBENIM NAVIKAMA - ODRASLI</w:t>
      </w:r>
    </w:p>
    <w:p w:rsidR="00E92B0E" w:rsidRDefault="00BF6FE9">
      <w:pPr>
        <w:pStyle w:val="Heading8"/>
        <w:jc w:val="left"/>
      </w:pPr>
      <w:r>
        <w:t>Zakonske i druge pravne osnove</w:t>
      </w:r>
    </w:p>
    <w:p w:rsidR="00E92B0E" w:rsidRDefault="00BF6FE9">
      <w:r>
        <w:t xml:space="preserve">Zakon o Hrvatskoj agenciji za poljoprivredu i hranu  </w:t>
      </w:r>
    </w:p>
    <w:p w:rsidR="00E92B0E" w:rsidRDefault="00BF6FE9">
      <w:r>
        <w:t>Ugovor: Service Contract – Support to National Dietary Surveys in Compliance with the EU Menu method</w:t>
      </w:r>
      <w:r>
        <w:t>ology »The adults' survey« - CONTRACT NUMBER – OC/EFSA/DATA/2017/01</w:t>
      </w:r>
    </w:p>
    <w:tbl>
      <w:tblPr>
        <w:tblStyle w:val="StilTablice"/>
        <w:tblW w:w="10206" w:type="dxa"/>
        <w:jc w:val="center"/>
        <w:tblLook w:val="04A0" w:firstRow="1" w:lastRow="0" w:firstColumn="1" w:lastColumn="0" w:noHBand="0" w:noVBand="1"/>
      </w:tblPr>
      <w:tblGrid>
        <w:gridCol w:w="1477"/>
        <w:gridCol w:w="1567"/>
        <w:gridCol w:w="1552"/>
        <w:gridCol w:w="1552"/>
        <w:gridCol w:w="1544"/>
        <w:gridCol w:w="1544"/>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A815016</w:t>
            </w:r>
          </w:p>
        </w:tc>
        <w:tc>
          <w:tcPr>
            <w:tcW w:w="1632" w:type="dxa"/>
            <w:vAlign w:val="top"/>
          </w:tcPr>
          <w:p w:rsidR="00E92B0E" w:rsidRDefault="00BF6FE9">
            <w:pPr>
              <w:jc w:val="right"/>
            </w:pPr>
            <w:r>
              <w:t>45.596</w:t>
            </w:r>
          </w:p>
        </w:tc>
        <w:tc>
          <w:tcPr>
            <w:tcW w:w="1632" w:type="dxa"/>
            <w:vAlign w:val="top"/>
          </w:tcPr>
          <w:p w:rsidR="00E92B0E" w:rsidRDefault="00BF6FE9">
            <w:pPr>
              <w:jc w:val="right"/>
            </w:pPr>
            <w:r>
              <w:t>90.624</w:t>
            </w:r>
          </w:p>
        </w:tc>
        <w:tc>
          <w:tcPr>
            <w:tcW w:w="1632" w:type="dxa"/>
            <w:vAlign w:val="top"/>
          </w:tcPr>
          <w:p w:rsidR="00E92B0E" w:rsidRDefault="00BF6FE9">
            <w:pPr>
              <w:jc w:val="right"/>
            </w:pPr>
            <w:r>
              <w:t>23.598</w:t>
            </w:r>
          </w:p>
        </w:tc>
        <w:tc>
          <w:tcPr>
            <w:tcW w:w="1632" w:type="dxa"/>
            <w:vAlign w:val="top"/>
          </w:tcPr>
          <w:p w:rsidR="00E92B0E" w:rsidRDefault="00BF6FE9">
            <w:pPr>
              <w:jc w:val="right"/>
            </w:pPr>
            <w:r>
              <w:t>00</w:t>
            </w:r>
          </w:p>
        </w:tc>
        <w:tc>
          <w:tcPr>
            <w:tcW w:w="1632" w:type="dxa"/>
            <w:vAlign w:val="top"/>
          </w:tcPr>
          <w:p w:rsidR="00E92B0E" w:rsidRDefault="00BF6FE9">
            <w:pPr>
              <w:jc w:val="right"/>
            </w:pPr>
            <w:r>
              <w:t>00</w:t>
            </w:r>
          </w:p>
        </w:tc>
        <w:tc>
          <w:tcPr>
            <w:tcW w:w="510" w:type="dxa"/>
            <w:vAlign w:val="top"/>
          </w:tcPr>
          <w:p w:rsidR="00E92B0E" w:rsidRDefault="00BF6FE9">
            <w:pPr>
              <w:jc w:val="right"/>
            </w:pPr>
            <w:r>
              <w:t>26,0</w:t>
            </w:r>
          </w:p>
        </w:tc>
      </w:tr>
    </w:tbl>
    <w:p w:rsidR="00E92B0E" w:rsidRDefault="00E92B0E">
      <w:pPr>
        <w:jc w:val="left"/>
      </w:pPr>
    </w:p>
    <w:p w:rsidR="00E92B0E" w:rsidRDefault="00BF6FE9">
      <w:r>
        <w:t>Nacionalno istraživanje o prehrambenim navikama odrasle populacije od 10-75+ godina u RH na bazi EU Menu metodologije. Cilj istraživanja je prikupiti podatke o količini i vrsti konzumirane  hrane, kao i sve dodatne podatke koji opisuju konzumiranu hranu. U</w:t>
      </w:r>
      <w:r>
        <w:t>z podatke o konzumaciji hrane prikupit će se i podaci o konzumaciji dodataka prehrani, životnom stilu ispitanika, tjelesnoj aktivnosti i alergijama na hranu. Prikupljeni podaci će se u zadanom formatu dostaviti EFSA-i, te će biti sastavni dio EU baze podat</w:t>
      </w:r>
      <w:r>
        <w:t>aka o konzumaciji hrane, te će se koristiti za procjenu rizika, kakao u RH tako i u EU. Osim za procjenu rizika podaci će se koristiti za procjenu zdravstvenog stanja nacije, donošenje nacionalnih propisa te preporuka i smjernica za potrošače u cilju očuva</w:t>
      </w:r>
      <w:r>
        <w:t>nja zdravlja potrošača. Projekt završava 2023. godine, rezultati projekta biti će prezentirani u 2024. godini.</w:t>
      </w:r>
    </w:p>
    <w:p w:rsidR="00E92B0E" w:rsidRDefault="00BF6FE9">
      <w:pPr>
        <w:pStyle w:val="Heading4"/>
      </w:pPr>
      <w:r>
        <w:lastRenderedPageBreak/>
        <w:t>A842001 ADMINISTRACIJA I UPRAVLJANJE HRVATSKE AGENCIJE ZA POLJOPRIVREDU I HRANU</w:t>
      </w:r>
    </w:p>
    <w:p w:rsidR="00E92B0E" w:rsidRDefault="00BF6FE9">
      <w:pPr>
        <w:pStyle w:val="Heading8"/>
        <w:jc w:val="left"/>
      </w:pPr>
      <w:r>
        <w:t>Zakonske i druge pravne osnove</w:t>
      </w:r>
    </w:p>
    <w:p w:rsidR="00E92B0E" w:rsidRDefault="00BF6FE9">
      <w:r>
        <w:t>Zakon o Hrvatskoj agenciji za polj</w:t>
      </w:r>
      <w:r>
        <w:t xml:space="preserve">oprivredu i hranu  </w:t>
      </w:r>
    </w:p>
    <w:p w:rsidR="00E92B0E" w:rsidRDefault="00BF6FE9">
      <w:r>
        <w:t xml:space="preserve">Zakon o održivoj uporabi pesticida  </w:t>
      </w:r>
    </w:p>
    <w:p w:rsidR="00E92B0E" w:rsidRDefault="00BF6FE9">
      <w:r>
        <w:t xml:space="preserve">Zakon o provedbi Uredbe (EZ) br. 1107/2009 o stavljanju na tržište sredstava za zaštitu bilja  </w:t>
      </w:r>
    </w:p>
    <w:p w:rsidR="00E92B0E" w:rsidRDefault="00BF6FE9">
      <w:r>
        <w:t xml:space="preserve">Zakon o provedbi Uredbe EZ br. 396/2005 o maksimalnim razinama ostataka pesticida u i na hrani i hrani </w:t>
      </w:r>
      <w:r>
        <w:t xml:space="preserve">za životinje biljnog i životinjskog podrijetla  </w:t>
      </w:r>
    </w:p>
    <w:p w:rsidR="00E92B0E" w:rsidRDefault="00BF6FE9">
      <w:r>
        <w:t>Zakon o službenim kontrolama koje se provode sukladno propisima o hrani, hrani za životinje, o zdravlju i dobrobiti životinja</w:t>
      </w:r>
    </w:p>
    <w:tbl>
      <w:tblPr>
        <w:tblStyle w:val="StilTablice"/>
        <w:tblW w:w="10206" w:type="dxa"/>
        <w:jc w:val="center"/>
        <w:tblLook w:val="04A0" w:firstRow="1" w:lastRow="0" w:firstColumn="1" w:lastColumn="0" w:noHBand="0" w:noVBand="1"/>
      </w:tblPr>
      <w:tblGrid>
        <w:gridCol w:w="1452"/>
        <w:gridCol w:w="1556"/>
        <w:gridCol w:w="1557"/>
        <w:gridCol w:w="1557"/>
        <w:gridCol w:w="1557"/>
        <w:gridCol w:w="1557"/>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w:t>
            </w:r>
            <w:r>
              <w:rPr>
                <w:rFonts w:cs="Times New Roman"/>
              </w:rPr>
              <w:t>ks 2024/2023</w:t>
            </w:r>
          </w:p>
        </w:tc>
      </w:tr>
      <w:tr w:rsidR="00E92B0E">
        <w:trPr>
          <w:jc w:val="center"/>
        </w:trPr>
        <w:tc>
          <w:tcPr>
            <w:tcW w:w="1530" w:type="dxa"/>
            <w:vAlign w:val="top"/>
          </w:tcPr>
          <w:p w:rsidR="00E92B0E" w:rsidRDefault="00BF6FE9">
            <w:pPr>
              <w:pStyle w:val="CellColumn"/>
              <w:jc w:val="left"/>
            </w:pPr>
            <w:r>
              <w:rPr>
                <w:rFonts w:cs="Times New Roman"/>
              </w:rPr>
              <w:t>A842001</w:t>
            </w:r>
          </w:p>
        </w:tc>
        <w:tc>
          <w:tcPr>
            <w:tcW w:w="1632" w:type="dxa"/>
            <w:vAlign w:val="top"/>
          </w:tcPr>
          <w:p w:rsidR="00E92B0E" w:rsidRDefault="00BF6FE9">
            <w:pPr>
              <w:jc w:val="right"/>
            </w:pPr>
            <w:r>
              <w:t>10.870.006</w:t>
            </w:r>
          </w:p>
        </w:tc>
        <w:tc>
          <w:tcPr>
            <w:tcW w:w="1632" w:type="dxa"/>
            <w:vAlign w:val="top"/>
          </w:tcPr>
          <w:p w:rsidR="00E92B0E" w:rsidRDefault="00BF6FE9">
            <w:pPr>
              <w:jc w:val="right"/>
            </w:pPr>
            <w:r>
              <w:t>11.950.974</w:t>
            </w:r>
          </w:p>
        </w:tc>
        <w:tc>
          <w:tcPr>
            <w:tcW w:w="1632" w:type="dxa"/>
            <w:vAlign w:val="top"/>
          </w:tcPr>
          <w:p w:rsidR="00E92B0E" w:rsidRDefault="00BF6FE9">
            <w:pPr>
              <w:jc w:val="right"/>
            </w:pPr>
            <w:r>
              <w:t>12.945.608</w:t>
            </w:r>
          </w:p>
        </w:tc>
        <w:tc>
          <w:tcPr>
            <w:tcW w:w="1632" w:type="dxa"/>
            <w:vAlign w:val="top"/>
          </w:tcPr>
          <w:p w:rsidR="00E92B0E" w:rsidRDefault="00BF6FE9">
            <w:pPr>
              <w:jc w:val="right"/>
            </w:pPr>
            <w:r>
              <w:t>13.651.024</w:t>
            </w:r>
          </w:p>
        </w:tc>
        <w:tc>
          <w:tcPr>
            <w:tcW w:w="1632" w:type="dxa"/>
            <w:vAlign w:val="top"/>
          </w:tcPr>
          <w:p w:rsidR="00E92B0E" w:rsidRDefault="00BF6FE9">
            <w:pPr>
              <w:jc w:val="right"/>
            </w:pPr>
            <w:r>
              <w:t>13.404.248</w:t>
            </w:r>
          </w:p>
        </w:tc>
        <w:tc>
          <w:tcPr>
            <w:tcW w:w="510" w:type="dxa"/>
            <w:vAlign w:val="top"/>
          </w:tcPr>
          <w:p w:rsidR="00E92B0E" w:rsidRDefault="00BF6FE9">
            <w:pPr>
              <w:jc w:val="right"/>
            </w:pPr>
            <w:r>
              <w:t>108,3</w:t>
            </w:r>
          </w:p>
        </w:tc>
      </w:tr>
    </w:tbl>
    <w:p w:rsidR="00E92B0E" w:rsidRDefault="00E92B0E">
      <w:pPr>
        <w:jc w:val="left"/>
      </w:pPr>
    </w:p>
    <w:p w:rsidR="00E92B0E" w:rsidRDefault="00BF6FE9">
      <w:r>
        <w:t xml:space="preserve">U planu proračuna unutar aktivnosti Administracija i upravljanje HAPIH-a za 2024. godinu 78,20% sredstava planira se za rashode za zaposlene, 21,80 % sredstava planirano je za materijalne i financijske rashode te naknade građanima i kućanstvima na temelju </w:t>
      </w:r>
      <w:r>
        <w:t>osiguranja i druge naknade za obavljanje redovnih djelatnosti Agencije, a koje se odnose na istraživanja, analize, te stručne i znanstvene podloge za potrebe planiranja provođenja i kontrole mjera poljoprivredne i ruralne politike, povećanja konkurentnosti</w:t>
      </w:r>
      <w:r>
        <w:t xml:space="preserve"> domaće poljoprivrede, kao i za sve javne ovlasti u području ispitivanja kakvoće vina, maslinovog ulja, zaštite bilja i izdavanja certifikata u području sjemena i sadnog materijala, te praćenje stanja poljoprivrednog zemljišta. U svrhu odobravanja sredstav</w:t>
      </w:r>
      <w:r>
        <w:t>a za zaštitu bilja, s ciljem stavljanja istih na tržište Republike Hrvatske, Centar za zaštitu bilja provodi postupak ocjene dokumentacije i procjene rizika. Područja ocjene su: fizikalno-kemijska svojstva, analitičke metode, toksikologija sisavaca, ostaci</w:t>
      </w:r>
      <w:r>
        <w:t xml:space="preserve"> pesticida, ponašanje u okolišu, ekotoksikoloija i učinkovitost, a cilj sukladno odredbama Uredbe (EZ) br. 1107/2009 i Uredbe (EZ) br. 396/2005 je zaštita zdravlja ljudi i životinja te zaštita okoliša.  </w:t>
      </w:r>
    </w:p>
    <w:p w:rsidR="00E92B0E" w:rsidRDefault="00BF6FE9">
      <w:r>
        <w:t>HAPIH provodi laboratorijske analize formulacija sre</w:t>
      </w:r>
      <w:r>
        <w:t>dstava za zaštitu bilja  radi provjere ispravnosti i sukladnosti s rješenjem o registraciji ili dozvoli prema Zakonu o službenim kontrolama i drugim službenim aktivnostima koje se provode sukladno propisima o hrani, hrani za životinje, o zdravlju i dobrobi</w:t>
      </w:r>
      <w:r>
        <w:t>ti životinja, zdravlju bilja i sredstvima za zaštitu bilja. Opća i posebna pravila o službenim kontrolama i mjerama koje poduzimaju nadležna tijela u vezi sa sredstvima za zaštitu bilja određena su Uredbom (EU) 2017/625 i navedenim zakonom. Postregistracij</w:t>
      </w:r>
      <w:r>
        <w:t>skom kontrolom sredstava za zaštitu bilja osigurava se stavljanje na tržište samo registriranih sredstava za zaštitu bilja s odobrenim svojstvima radi zaštite zdravlja ljudi, životinja i okoliša od rizika koji bi mogli proizaći od sredstava za zaštitu bilj</w:t>
      </w:r>
      <w:r>
        <w:t>a radi očuvanja poljoprivredno-prehrambenog lanca.</w:t>
      </w:r>
    </w:p>
    <w:p w:rsidR="00E92B0E" w:rsidRDefault="00BF6FE9">
      <w:pPr>
        <w:pStyle w:val="Heading4"/>
      </w:pPr>
      <w:r>
        <w:t>A852009 KONTROLA KVALITETE STOČARSKIH PROIZVODA</w:t>
      </w:r>
    </w:p>
    <w:p w:rsidR="00E92B0E" w:rsidRDefault="00BF6FE9">
      <w:pPr>
        <w:pStyle w:val="Heading8"/>
        <w:jc w:val="left"/>
      </w:pPr>
      <w:r>
        <w:t>Zakonske i druge pravne osnove</w:t>
      </w:r>
    </w:p>
    <w:p w:rsidR="00E92B0E" w:rsidRDefault="00BF6FE9">
      <w:r>
        <w:t xml:space="preserve">Zakon o Hrvatskoj agenciji za poljoprivredu i hranu  (članak 3)  </w:t>
      </w:r>
    </w:p>
    <w:p w:rsidR="00E92B0E" w:rsidRDefault="00BF6FE9">
      <w:r>
        <w:t xml:space="preserve">Pravilnik o utvrđivanju sastava sirovog mlijeka (članak 5 – </w:t>
      </w:r>
      <w:r>
        <w:t xml:space="preserve">članak 19)  </w:t>
      </w:r>
    </w:p>
    <w:p w:rsidR="00E92B0E" w:rsidRDefault="00BF6FE9">
      <w:r>
        <w:t xml:space="preserve">Pravilnik o pregledu sirovog mlijeka namijenjenog javnoj potrošnji (članak 4 – članak 13)  </w:t>
      </w:r>
    </w:p>
    <w:p w:rsidR="00E92B0E" w:rsidRDefault="00BF6FE9">
      <w:r>
        <w:t xml:space="preserve">Pravilnik o medu (članak 3 – članak 5)   </w:t>
      </w:r>
    </w:p>
    <w:p w:rsidR="00E92B0E" w:rsidRDefault="00BF6FE9">
      <w:r>
        <w:t xml:space="preserve">Pravilnik o kakvoći uniflornog meda (članak 4 i članak 5)   </w:t>
      </w:r>
    </w:p>
    <w:p w:rsidR="00E92B0E" w:rsidRDefault="00BF6FE9">
      <w:r>
        <w:t>Pravilnik o sigurnosti hrane za životinje (člana</w:t>
      </w:r>
      <w:r>
        <w:t xml:space="preserve">k 5 – članak 14)   </w:t>
      </w:r>
    </w:p>
    <w:p w:rsidR="00E92B0E" w:rsidRDefault="00BF6FE9">
      <w:r>
        <w:t>Zakon o kontaminatima (članak 7 – članak 9)</w:t>
      </w:r>
    </w:p>
    <w:tbl>
      <w:tblPr>
        <w:tblStyle w:val="StilTablice"/>
        <w:tblW w:w="10206" w:type="dxa"/>
        <w:jc w:val="center"/>
        <w:tblLook w:val="04A0" w:firstRow="1" w:lastRow="0" w:firstColumn="1" w:lastColumn="0" w:noHBand="0" w:noVBand="1"/>
      </w:tblPr>
      <w:tblGrid>
        <w:gridCol w:w="1473"/>
        <w:gridCol w:w="1559"/>
        <w:gridCol w:w="1551"/>
        <w:gridCol w:w="1551"/>
        <w:gridCol w:w="1551"/>
        <w:gridCol w:w="1551"/>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A852009</w:t>
            </w:r>
          </w:p>
        </w:tc>
        <w:tc>
          <w:tcPr>
            <w:tcW w:w="1632" w:type="dxa"/>
            <w:vAlign w:val="top"/>
          </w:tcPr>
          <w:p w:rsidR="00E92B0E" w:rsidRDefault="00BF6FE9">
            <w:pPr>
              <w:jc w:val="right"/>
            </w:pPr>
            <w:r>
              <w:t>679.064</w:t>
            </w:r>
          </w:p>
        </w:tc>
        <w:tc>
          <w:tcPr>
            <w:tcW w:w="1632" w:type="dxa"/>
            <w:vAlign w:val="top"/>
          </w:tcPr>
          <w:p w:rsidR="00E92B0E" w:rsidRDefault="00BF6FE9">
            <w:pPr>
              <w:jc w:val="right"/>
            </w:pPr>
            <w:r>
              <w:t>659.384</w:t>
            </w:r>
          </w:p>
        </w:tc>
        <w:tc>
          <w:tcPr>
            <w:tcW w:w="1632" w:type="dxa"/>
            <w:vAlign w:val="top"/>
          </w:tcPr>
          <w:p w:rsidR="00E92B0E" w:rsidRDefault="00BF6FE9">
            <w:pPr>
              <w:jc w:val="right"/>
            </w:pPr>
            <w:r>
              <w:t>604.012</w:t>
            </w:r>
          </w:p>
        </w:tc>
        <w:tc>
          <w:tcPr>
            <w:tcW w:w="1632" w:type="dxa"/>
            <w:vAlign w:val="top"/>
          </w:tcPr>
          <w:p w:rsidR="00E92B0E" w:rsidRDefault="00BF6FE9">
            <w:pPr>
              <w:jc w:val="right"/>
            </w:pPr>
            <w:r>
              <w:t>630.843</w:t>
            </w:r>
          </w:p>
        </w:tc>
        <w:tc>
          <w:tcPr>
            <w:tcW w:w="1632" w:type="dxa"/>
            <w:vAlign w:val="top"/>
          </w:tcPr>
          <w:p w:rsidR="00E92B0E" w:rsidRDefault="00BF6FE9">
            <w:pPr>
              <w:jc w:val="right"/>
            </w:pPr>
            <w:r>
              <w:t>604.012</w:t>
            </w:r>
          </w:p>
        </w:tc>
        <w:tc>
          <w:tcPr>
            <w:tcW w:w="510" w:type="dxa"/>
            <w:vAlign w:val="top"/>
          </w:tcPr>
          <w:p w:rsidR="00E92B0E" w:rsidRDefault="00BF6FE9">
            <w:pPr>
              <w:jc w:val="right"/>
            </w:pPr>
            <w:r>
              <w:t>91,6</w:t>
            </w:r>
          </w:p>
        </w:tc>
      </w:tr>
    </w:tbl>
    <w:p w:rsidR="00E92B0E" w:rsidRDefault="00E92B0E">
      <w:pPr>
        <w:jc w:val="left"/>
      </w:pPr>
    </w:p>
    <w:p w:rsidR="00E92B0E" w:rsidRDefault="00BF6FE9">
      <w:r>
        <w:t xml:space="preserve">U Centru za kontrolu kvalitete stočarskih proizvoda provode se aktivnosti iz područja kontrole kvalitete mlijeka, meda i stočne hrane. Navedene aktivnosti provode se unutar Središnjeg laboratorija za kontrolu kvalitete mlijeka i Središnjeg laboratorija za </w:t>
      </w:r>
      <w:r>
        <w:t>kontrolu kvalitete meda i stočne hrane. Središnji laboratorij za kontrolu kvalitete mlijeka (SLKM) je hrvatski nacionalni laboratorij za kontrolu kvalitete mlijeka. SLKM je započeo s radom 2002. godine s ciljem osiguranja jedinstvenog i neovisnog utvrđivan</w:t>
      </w:r>
      <w:r>
        <w:t>ja kvalitete mlijeka za sve proizvođače i otkupljivače mlijeka u Republici Hrvatskoj. Osim uzoraka mlijeka koji se analiziraju radi pune provedbe Pravilnika o utvrđivanju sastava sirovog mlijeka i Pravilnika o pregledu sirovog mlijeka namijenjenog javnoj p</w:t>
      </w:r>
      <w:r>
        <w:t>otrošnji, u SLKM-u se ispituju i uzorci mlijeka uzeti u sklopu kontrole mliječnosti pojedinih grla, koja se obavlja kao sastavni dio provedbe uzgojnih programa. Postupak uzimanja uzoraka mlijeka prilikom kontrole mliječnosti kao i laboratorijska ispitivanj</w:t>
      </w:r>
      <w:r>
        <w:t>a uzoraka propisuje International Committee for Animal Recording (ICAR). U suradnji s Ministarstvom poljoprivrede, Laboratorij sudjeluje u provedbi projekta Mlijeko hrvatskih farmi. SLKM je 2004. godine akreditiran sukladno normi HRN EN ISO/IEC 17025, nako</w:t>
      </w:r>
      <w:r>
        <w:t xml:space="preserve">n čega je više puta uspješno proveden godišnji nadzor od strane Hrvatske akreditacijske agencije. Do danas je akreditirano 11 analitičkih metoda.   </w:t>
      </w:r>
    </w:p>
    <w:p w:rsidR="00E92B0E" w:rsidRDefault="00BF6FE9">
      <w:r>
        <w:t xml:space="preserve">  </w:t>
      </w:r>
    </w:p>
    <w:p w:rsidR="00E92B0E" w:rsidRDefault="00BF6FE9">
      <w:r>
        <w:t>Središnji laboratorij za kontrolu kvalitete meda i stočne hrane obavlja poslove sukladno odredbama Pravi</w:t>
      </w:r>
      <w:r>
        <w:t>lnika o medu, Pravilnika o kakvoći uniflornog meda, Pravilnika o sigurnosti hrane za životinje te Zakona o kontaminatima. U sklopu Programa ruralnog razvoja Republike Hrvatske za razdoblje 2021. – 2027. Ministarstva poljoprivrede, Laboratorij provodi kontr</w:t>
      </w:r>
      <w:r>
        <w:t>olu stočne hrane na prisutnost mikotoksina. U području kontrole kvalitete meda Laboratorij, u suradnji s Hrvatskim pčelarskim savezom i Ministarstvom poljoprivrede, sudjeluje u provedbi projekata Med hrvatskih pčelinjaka i Nacionalna staklenka za med. Labo</w:t>
      </w:r>
      <w:r>
        <w:t xml:space="preserve">ratorij surađuje i s pčelarskim udrugama za potrebe ocjenjivanja meda i s pčelarima u području pružanja usluge ispitivanja kvalitete meda u svrhu osiguranja potvrde o vrijednosti njihova proizvoda, a potrošačima potvrđuje kvalitetu i sigurnost u proizvod. </w:t>
      </w:r>
      <w:r>
        <w:t>Laboratorij surađuje sa znanstveno-istraživačkim ustanovama te obavlja i poslove primjene novih tehnologija u području kontrole kvalitete meda i stočne hrane. Laboratorij provodi i test utvrđivanja steonosti krava iz uzoraka mlijeka, koji su prikupljeni ti</w:t>
      </w:r>
      <w:r>
        <w:t>jekom službene kontrole mliječnosti, s ciljem utvrđivanja nesteonih krava i uspostave programa upravljanja reprodukcijom na farmi. Laboratorij je akreditiran sukladno normi HRN EN ISO/IEC 17025 i ovlašten pri Ministarstvu poljoprivrede za provođenje službe</w:t>
      </w:r>
      <w:r>
        <w:t xml:space="preserve">nih kontrola meda, stočne hrane i mlijeka (aflatoksin M1). Do danas je akreditirano 26 analitičkih metoda.  </w:t>
      </w:r>
    </w:p>
    <w:p w:rsidR="00E92B0E" w:rsidRDefault="00BF6FE9">
      <w:r>
        <w:t xml:space="preserve">  </w:t>
      </w:r>
    </w:p>
    <w:p w:rsidR="00E92B0E" w:rsidRDefault="00BF6FE9">
      <w:r>
        <w:t>Laboratorijska ispitivanja uzoraka mlijeka nastaviti će se obavljati sukladno standardima koje propisuje ICAR, a koji predstavljaju potvrdu viso</w:t>
      </w:r>
      <w:r>
        <w:t xml:space="preserve">ke razine kvalitete i sigurnosti usluge.  </w:t>
      </w:r>
    </w:p>
    <w:p w:rsidR="00E92B0E" w:rsidRDefault="00BF6FE9">
      <w:r>
        <w:t xml:space="preserve">  </w:t>
      </w:r>
    </w:p>
    <w:p w:rsidR="00E92B0E" w:rsidRDefault="00BF6FE9">
      <w:r>
        <w:t xml:space="preserve">SREDIŠNJI LABORATORIJ ZA KONTROLU KVALITETE MLIJEKA   </w:t>
      </w:r>
    </w:p>
    <w:p w:rsidR="00E92B0E" w:rsidRDefault="00BF6FE9">
      <w:r>
        <w:t xml:space="preserve">   </w:t>
      </w:r>
    </w:p>
    <w:p w:rsidR="00E92B0E" w:rsidRDefault="00BF6FE9">
      <w:r>
        <w:t xml:space="preserve">• Provođenje laboratorijskih ispitivanja komercijalnih i uzoraka kontrole mliječnosti  kravljeg, ovčjeg i kozjeg mlijeka.   </w:t>
      </w:r>
    </w:p>
    <w:p w:rsidR="00E92B0E" w:rsidRDefault="00BF6FE9">
      <w:r>
        <w:t>• Organizacija rada labora</w:t>
      </w:r>
      <w:r>
        <w:t xml:space="preserve">torijske analitike, nadzor nad analitičkom opremom i rezultatima laboratorijskih ispitivanja s ciljem kvalitetnije i učinkovitije provedbe laboratorijskih ispitivanja.   </w:t>
      </w:r>
    </w:p>
    <w:p w:rsidR="00E92B0E" w:rsidRDefault="00BF6FE9">
      <w:r>
        <w:t>• Redovito održavanje i servisiranje analitičkih i drugih uređaja od strane laborator</w:t>
      </w:r>
      <w:r>
        <w:t xml:space="preserve">ijskog osoblja i ovlaštenih servisera.   </w:t>
      </w:r>
    </w:p>
    <w:p w:rsidR="00E92B0E" w:rsidRDefault="00BF6FE9">
      <w:r>
        <w:t xml:space="preserve">• Ispitivanje sposobnosti mjerenja s laboratorijima: Huefner Njemačka, MUVA Kempten Njemačka, QSE Njemačka, ICAR, QLIP B.V i Referentni laboratorij za mlijeko i mliječne proizvode,  Agronomski fakultet Zagreb.   </w:t>
      </w:r>
    </w:p>
    <w:p w:rsidR="00E92B0E" w:rsidRDefault="00BF6FE9">
      <w:r>
        <w:t>•</w:t>
      </w:r>
      <w:r>
        <w:t xml:space="preserve"> Redovna komunikacija s Referentnim laboratorijem za mlijeko i mliječne proizvode, Agronomski fakultet Zagreb vezano za umjeravanja i ispitivanje sposobnosti mjerenja.   </w:t>
      </w:r>
    </w:p>
    <w:p w:rsidR="00E92B0E" w:rsidRDefault="00BF6FE9">
      <w:r>
        <w:t>• Organizacija transporta selekcijskih i komercijalnih uzoraka mlijeka s područja cij</w:t>
      </w:r>
      <w:r>
        <w:t xml:space="preserve">ele Republike Hrvatske do laboratorija   </w:t>
      </w:r>
    </w:p>
    <w:p w:rsidR="00E92B0E" w:rsidRDefault="00BF6FE9">
      <w:r>
        <w:t>• Izrada godišnjih planova nabave, održavanja i dr.</w:t>
      </w:r>
    </w:p>
    <w:p w:rsidR="00E92B0E" w:rsidRDefault="00BF6FE9">
      <w:pPr>
        <w:pStyle w:val="Heading8"/>
        <w:jc w:val="left"/>
      </w:pPr>
      <w:r>
        <w:lastRenderedPageBreak/>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Broj izvršenih kontrola kvalitete svježeg sirovog mlijeka</w:t>
            </w:r>
          </w:p>
        </w:tc>
        <w:tc>
          <w:tcPr>
            <w:tcW w:w="2245" w:type="dxa"/>
            <w:vAlign w:val="top"/>
          </w:tcPr>
          <w:p w:rsidR="00E92B0E" w:rsidRDefault="00BF6FE9">
            <w:pPr>
              <w:pStyle w:val="CellColumn"/>
              <w:jc w:val="left"/>
            </w:pPr>
            <w:r>
              <w:rPr>
                <w:rFonts w:cs="Times New Roman"/>
              </w:rPr>
              <w:t>Provedba laboratorijske analitike</w:t>
            </w:r>
          </w:p>
        </w:tc>
        <w:tc>
          <w:tcPr>
            <w:tcW w:w="918" w:type="dxa"/>
          </w:tcPr>
          <w:p w:rsidR="00E92B0E" w:rsidRDefault="00BF6FE9">
            <w:pPr>
              <w:jc w:val="center"/>
            </w:pPr>
            <w:r>
              <w:t>Indeks</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r w:rsidR="00E92B0E">
        <w:trPr>
          <w:jc w:val="center"/>
        </w:trPr>
        <w:tc>
          <w:tcPr>
            <w:tcW w:w="2245" w:type="dxa"/>
            <w:vAlign w:val="top"/>
          </w:tcPr>
          <w:p w:rsidR="00E92B0E" w:rsidRDefault="00BF6FE9">
            <w:pPr>
              <w:pStyle w:val="CellColumn"/>
              <w:jc w:val="left"/>
            </w:pPr>
            <w:r>
              <w:rPr>
                <w:rFonts w:cs="Times New Roman"/>
              </w:rPr>
              <w:t>Broj izvršenih kontrola kvalitete hrane za životinje i kvalitete meda</w:t>
            </w:r>
          </w:p>
        </w:tc>
        <w:tc>
          <w:tcPr>
            <w:tcW w:w="2245" w:type="dxa"/>
            <w:vAlign w:val="top"/>
          </w:tcPr>
          <w:p w:rsidR="00E92B0E" w:rsidRDefault="00BF6FE9">
            <w:pPr>
              <w:pStyle w:val="CellColumn"/>
              <w:jc w:val="left"/>
            </w:pPr>
            <w:r>
              <w:rPr>
                <w:rFonts w:cs="Times New Roman"/>
              </w:rPr>
              <w:t>Kontrola kvalitete stočne hrane i meda</w:t>
            </w:r>
          </w:p>
        </w:tc>
        <w:tc>
          <w:tcPr>
            <w:tcW w:w="918" w:type="dxa"/>
          </w:tcPr>
          <w:p w:rsidR="00E92B0E" w:rsidRDefault="00BF6FE9">
            <w:pPr>
              <w:jc w:val="center"/>
            </w:pPr>
            <w:r>
              <w:t>Indeks</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bl>
    <w:p w:rsidR="00E92B0E" w:rsidRDefault="00E92B0E">
      <w:pPr>
        <w:jc w:val="left"/>
      </w:pPr>
    </w:p>
    <w:p w:rsidR="00E92B0E" w:rsidRDefault="00BF6FE9">
      <w:pPr>
        <w:pStyle w:val="Heading4"/>
      </w:pPr>
      <w:r>
        <w:t>A852013 PROMOCIJA HRVATSKIH POLJOPRIVREDNIH PROIZVODA</w:t>
      </w:r>
    </w:p>
    <w:p w:rsidR="00E92B0E" w:rsidRDefault="00BF6FE9">
      <w:pPr>
        <w:pStyle w:val="Heading8"/>
        <w:jc w:val="left"/>
      </w:pPr>
      <w:r>
        <w:t>Zakonske i druge pravne osnove</w:t>
      </w:r>
    </w:p>
    <w:p w:rsidR="00E92B0E" w:rsidRDefault="00BF6FE9">
      <w:r>
        <w:t xml:space="preserve">Zakon o Hrvatskoj agenciji za poljoprivredu i hranu   </w:t>
      </w:r>
    </w:p>
    <w:p w:rsidR="00E92B0E" w:rsidRDefault="00BF6FE9">
      <w:r>
        <w:t>Uredba (EU) br. 1151/2012 EUROPSKOG PARLAMENTA I VIJEĆA o sustavima kvalitete za poljoprivredne i prehrambene proizvode</w:t>
      </w:r>
    </w:p>
    <w:tbl>
      <w:tblPr>
        <w:tblStyle w:val="StilTablice"/>
        <w:tblW w:w="10206" w:type="dxa"/>
        <w:jc w:val="center"/>
        <w:tblLook w:val="04A0" w:firstRow="1" w:lastRow="0" w:firstColumn="1" w:lastColumn="0" w:noHBand="0" w:noVBand="1"/>
      </w:tblPr>
      <w:tblGrid>
        <w:gridCol w:w="1475"/>
        <w:gridCol w:w="1565"/>
        <w:gridCol w:w="1549"/>
        <w:gridCol w:w="1549"/>
        <w:gridCol w:w="1549"/>
        <w:gridCol w:w="1549"/>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A852013</w:t>
            </w:r>
          </w:p>
        </w:tc>
        <w:tc>
          <w:tcPr>
            <w:tcW w:w="1632" w:type="dxa"/>
            <w:vAlign w:val="top"/>
          </w:tcPr>
          <w:p w:rsidR="00E92B0E" w:rsidRDefault="00BF6FE9">
            <w:pPr>
              <w:jc w:val="right"/>
            </w:pPr>
            <w:r>
              <w:t>66.329</w:t>
            </w:r>
          </w:p>
        </w:tc>
        <w:tc>
          <w:tcPr>
            <w:tcW w:w="1632" w:type="dxa"/>
            <w:vAlign w:val="top"/>
          </w:tcPr>
          <w:p w:rsidR="00E92B0E" w:rsidRDefault="00BF6FE9">
            <w:pPr>
              <w:jc w:val="right"/>
            </w:pPr>
            <w:r>
              <w:t>66.361</w:t>
            </w:r>
          </w:p>
        </w:tc>
        <w:tc>
          <w:tcPr>
            <w:tcW w:w="1632" w:type="dxa"/>
            <w:vAlign w:val="top"/>
          </w:tcPr>
          <w:p w:rsidR="00E92B0E" w:rsidRDefault="00BF6FE9">
            <w:pPr>
              <w:jc w:val="right"/>
            </w:pPr>
            <w:r>
              <w:t>33.180</w:t>
            </w:r>
          </w:p>
        </w:tc>
        <w:tc>
          <w:tcPr>
            <w:tcW w:w="1632" w:type="dxa"/>
            <w:vAlign w:val="top"/>
          </w:tcPr>
          <w:p w:rsidR="00E92B0E" w:rsidRDefault="00BF6FE9">
            <w:pPr>
              <w:jc w:val="right"/>
            </w:pPr>
            <w:r>
              <w:t>66.361</w:t>
            </w:r>
          </w:p>
        </w:tc>
        <w:tc>
          <w:tcPr>
            <w:tcW w:w="1632" w:type="dxa"/>
            <w:vAlign w:val="top"/>
          </w:tcPr>
          <w:p w:rsidR="00E92B0E" w:rsidRDefault="00BF6FE9">
            <w:pPr>
              <w:jc w:val="right"/>
            </w:pPr>
            <w:r>
              <w:t>33.18</w:t>
            </w:r>
            <w:r>
              <w:t>0</w:t>
            </w:r>
          </w:p>
        </w:tc>
        <w:tc>
          <w:tcPr>
            <w:tcW w:w="510" w:type="dxa"/>
            <w:vAlign w:val="top"/>
          </w:tcPr>
          <w:p w:rsidR="00E92B0E" w:rsidRDefault="00BF6FE9">
            <w:pPr>
              <w:jc w:val="right"/>
            </w:pPr>
            <w:r>
              <w:t>50,0</w:t>
            </w:r>
          </w:p>
        </w:tc>
      </w:tr>
    </w:tbl>
    <w:p w:rsidR="00E92B0E" w:rsidRDefault="00E92B0E">
      <w:pPr>
        <w:jc w:val="left"/>
      </w:pPr>
    </w:p>
    <w:p w:rsidR="00E92B0E" w:rsidRDefault="00BF6FE9">
      <w:r>
        <w:t>Cilj promocije sustava hrvatskih poljoprivrednih proizvoda je biti aktivan dionik sustava podrške hrvatskoj proizvodnji poljoprivrednih i prehrambenih proizvoda. Stoga je i tijekom 2024. godine planiran nastavak provedbe cjelovite integrirane komunikacijsk</w:t>
      </w:r>
      <w:r>
        <w:t>e kampanje koja će obuhvaćati niz komunikacijskih alata i kanala. Planirani promotivni alati  u promatranom periodu temeljno su svjedočanstva korisnika znakova (tzv. „testimonials“),  kojima želimo postići direktnu promociju njihovih poljoprovrednih gospod</w:t>
      </w:r>
      <w:r>
        <w:t>arstava, kao i letci, katalozi proizvoda, PR i native tekstovi, kampanje na društvenim mrežama, spotovi te direktna promocija nacionalne oznake, odnosno proizvoda s isotm na prodajnim mjestima te sajmovima, stručnim i znanstvenim skupovima (aktivacija sudi</w:t>
      </w:r>
      <w:r>
        <w:t xml:space="preserve">onika).  </w:t>
      </w:r>
    </w:p>
    <w:p w:rsidR="00E92B0E" w:rsidRDefault="00BF6FE9">
      <w:r>
        <w:t>Dodatno, planiran je i odabir javnih osoba kao “glasnogovornika” odnosno „ambasadora“ projekta, s ciljem jasnog transfera vrijednosti kroz direktnu komunikaciju, kao i  putem društvenih mreža. Ciljana skupina je opća javnost (građani kao potrošač</w:t>
      </w:r>
      <w:r>
        <w:t xml:space="preserve">i), a indirektno proizvođači hrvatskih poljoprivredno-prehrambenih proizvoda  i potencijalni korisnici znakova.  </w:t>
      </w:r>
    </w:p>
    <w:p w:rsidR="00E92B0E" w:rsidRDefault="00BF6FE9">
      <w:r>
        <w:t xml:space="preserve">Zadaća Ministarstva poljoprivrede i HAPIH-a je informiranje potrošača o proizvodima koji su zaštićeni i registrirani na razini Europske unije </w:t>
      </w:r>
      <w:r>
        <w:t>i njihova promocija . S tom je namjenom pokrenuta HAPIH-ova platforme krovnog naziva Crotaste koja ima za cilj promociju hrvatskih poljoprivredno-prehrambenih proizvoda, primarno s oznakom europske kvalitete, ali i ostalih proizvoda uključujući i proizvode</w:t>
      </w:r>
      <w:r>
        <w:t xml:space="preserve"> malih  obiteljskih poljoprivrednih gospodarstava, kako bi im olakšali plasman i promociju na domaćem tržištu. Stoga je i u narednom periodu planirana direktna promocija proizvoda, u svrhu jasnog isticanja poveznice nacionalnih označavanja domaćih proizvod</w:t>
      </w:r>
      <w:r>
        <w:t>a, uključujući HAPIH-ov sustav označavanja Hrana s hrvatskih farmi i polja, kao jasne i pouzdane informacije o podrijetlu proizvoda koja će usmjeriti građane u njihovoj odluci o kupnji. Promocija će se provoditi u Kući hrvatske hrane - Crotaste, a pokrenut</w:t>
      </w:r>
      <w:r>
        <w:t>a internet platforma Crotaste bit će u cijelosti integrirana u HAPIH-ovu internet stranicu.  Kako bismo privukli što više  ciljanih skupina, ova će podstranica tijekom godine biti upotpunjena dodatnim informativnim sadržajima kao i interaktivnim alatima, t</w:t>
      </w:r>
      <w:r>
        <w:t>e su nužna sredstva za administraciju i vođenje istih.</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71"/>
        <w:gridCol w:w="2270"/>
        <w:gridCol w:w="928"/>
        <w:gridCol w:w="928"/>
        <w:gridCol w:w="1025"/>
        <w:gridCol w:w="928"/>
        <w:gridCol w:w="928"/>
        <w:gridCol w:w="928"/>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lastRenderedPageBreak/>
              <w:t>Broj održanih manifestacija vezano za promociju pojedinih kategorija proizvoda u okviru Crofood platforme</w:t>
            </w:r>
          </w:p>
        </w:tc>
        <w:tc>
          <w:tcPr>
            <w:tcW w:w="2245" w:type="dxa"/>
            <w:vAlign w:val="top"/>
          </w:tcPr>
          <w:p w:rsidR="00E92B0E" w:rsidRDefault="00BF6FE9">
            <w:pPr>
              <w:pStyle w:val="CellColumn"/>
              <w:jc w:val="left"/>
            </w:pPr>
            <w:r>
              <w:rPr>
                <w:rFonts w:cs="Times New Roman"/>
              </w:rPr>
              <w:t>Manifestacije vezano za promociju pojedinih kategorija proizvoda</w:t>
            </w:r>
          </w:p>
        </w:tc>
        <w:tc>
          <w:tcPr>
            <w:tcW w:w="918" w:type="dxa"/>
          </w:tcPr>
          <w:p w:rsidR="00E92B0E" w:rsidRDefault="00BF6FE9">
            <w:pPr>
              <w:jc w:val="center"/>
            </w:pPr>
            <w:r>
              <w:t>Broj</w:t>
            </w:r>
          </w:p>
        </w:tc>
        <w:tc>
          <w:tcPr>
            <w:tcW w:w="918" w:type="dxa"/>
          </w:tcPr>
          <w:p w:rsidR="00E92B0E" w:rsidRDefault="00BF6FE9">
            <w:pPr>
              <w:jc w:val="center"/>
            </w:pPr>
            <w:r>
              <w:t>2</w:t>
            </w:r>
          </w:p>
        </w:tc>
        <w:tc>
          <w:tcPr>
            <w:tcW w:w="918" w:type="dxa"/>
          </w:tcPr>
          <w:p w:rsidR="00E92B0E" w:rsidRDefault="00BF6FE9">
            <w:pPr>
              <w:pStyle w:val="CellColumn"/>
              <w:jc w:val="center"/>
            </w:pPr>
            <w:r>
              <w:rPr>
                <w:rFonts w:cs="Times New Roman"/>
              </w:rPr>
              <w:t>Interna izvješća, fotografije</w:t>
            </w:r>
          </w:p>
        </w:tc>
        <w:tc>
          <w:tcPr>
            <w:tcW w:w="918" w:type="dxa"/>
          </w:tcPr>
          <w:p w:rsidR="00E92B0E" w:rsidRDefault="00BF6FE9">
            <w:pPr>
              <w:jc w:val="center"/>
            </w:pPr>
            <w:r>
              <w:t>4</w:t>
            </w:r>
          </w:p>
        </w:tc>
        <w:tc>
          <w:tcPr>
            <w:tcW w:w="918" w:type="dxa"/>
          </w:tcPr>
          <w:p w:rsidR="00E92B0E" w:rsidRDefault="00BF6FE9">
            <w:pPr>
              <w:jc w:val="center"/>
            </w:pPr>
            <w:r>
              <w:t>4</w:t>
            </w:r>
          </w:p>
        </w:tc>
        <w:tc>
          <w:tcPr>
            <w:tcW w:w="918" w:type="dxa"/>
          </w:tcPr>
          <w:p w:rsidR="00E92B0E" w:rsidRDefault="00BF6FE9">
            <w:pPr>
              <w:jc w:val="center"/>
            </w:pPr>
            <w:r>
              <w:t>4</w:t>
            </w:r>
          </w:p>
        </w:tc>
      </w:tr>
      <w:tr w:rsidR="00E92B0E">
        <w:trPr>
          <w:jc w:val="center"/>
        </w:trPr>
        <w:tc>
          <w:tcPr>
            <w:tcW w:w="2245" w:type="dxa"/>
            <w:vAlign w:val="top"/>
          </w:tcPr>
          <w:p w:rsidR="00E92B0E" w:rsidRDefault="00BF6FE9">
            <w:pPr>
              <w:pStyle w:val="CellColumn"/>
              <w:jc w:val="left"/>
            </w:pPr>
            <w:r>
              <w:rPr>
                <w:rFonts w:cs="Times New Roman"/>
              </w:rPr>
              <w:t>Broj emitiranih TV spotova, promotivnih tekstova te ostalih aktivnosti promocije</w:t>
            </w:r>
          </w:p>
        </w:tc>
        <w:tc>
          <w:tcPr>
            <w:tcW w:w="2245" w:type="dxa"/>
            <w:vAlign w:val="top"/>
          </w:tcPr>
          <w:p w:rsidR="00E92B0E" w:rsidRDefault="00BF6FE9">
            <w:pPr>
              <w:pStyle w:val="CellColumn"/>
              <w:jc w:val="left"/>
            </w:pPr>
            <w:r>
              <w:rPr>
                <w:rFonts w:cs="Times New Roman"/>
              </w:rPr>
              <w:t>Emitirani TV spotovi, objavljeni tekstovi u kojima se promoviraju hrvatskih poljoprivredni proizvođači, te ostale aktivnosti promocije</w:t>
            </w:r>
          </w:p>
        </w:tc>
        <w:tc>
          <w:tcPr>
            <w:tcW w:w="918" w:type="dxa"/>
          </w:tcPr>
          <w:p w:rsidR="00E92B0E" w:rsidRDefault="00BF6FE9">
            <w:pPr>
              <w:jc w:val="center"/>
            </w:pPr>
            <w:r>
              <w:t>Broj</w:t>
            </w:r>
          </w:p>
        </w:tc>
        <w:tc>
          <w:tcPr>
            <w:tcW w:w="918" w:type="dxa"/>
          </w:tcPr>
          <w:p w:rsidR="00E92B0E" w:rsidRDefault="00BF6FE9">
            <w:pPr>
              <w:jc w:val="center"/>
            </w:pPr>
            <w:r>
              <w:t>18</w:t>
            </w:r>
          </w:p>
        </w:tc>
        <w:tc>
          <w:tcPr>
            <w:tcW w:w="918" w:type="dxa"/>
          </w:tcPr>
          <w:p w:rsidR="00E92B0E" w:rsidRDefault="00BF6FE9">
            <w:pPr>
              <w:pStyle w:val="CellColumn"/>
              <w:jc w:val="center"/>
            </w:pPr>
            <w:r>
              <w:rPr>
                <w:rFonts w:cs="Times New Roman"/>
              </w:rPr>
              <w:t xml:space="preserve">HAPIH,  </w:t>
            </w:r>
          </w:p>
          <w:p w:rsidR="00E92B0E" w:rsidRDefault="00BF6FE9">
            <w:pPr>
              <w:pStyle w:val="CellColumn"/>
              <w:jc w:val="center"/>
            </w:pPr>
            <w:r>
              <w:rPr>
                <w:rFonts w:cs="Times New Roman"/>
              </w:rPr>
              <w:t>preskliping</w:t>
            </w:r>
          </w:p>
        </w:tc>
        <w:tc>
          <w:tcPr>
            <w:tcW w:w="918" w:type="dxa"/>
          </w:tcPr>
          <w:p w:rsidR="00E92B0E" w:rsidRDefault="00BF6FE9">
            <w:pPr>
              <w:jc w:val="center"/>
            </w:pPr>
            <w:r>
              <w:t>24</w:t>
            </w:r>
          </w:p>
        </w:tc>
        <w:tc>
          <w:tcPr>
            <w:tcW w:w="918" w:type="dxa"/>
          </w:tcPr>
          <w:p w:rsidR="00E92B0E" w:rsidRDefault="00BF6FE9">
            <w:pPr>
              <w:jc w:val="center"/>
            </w:pPr>
            <w:r>
              <w:t>24</w:t>
            </w:r>
          </w:p>
        </w:tc>
        <w:tc>
          <w:tcPr>
            <w:tcW w:w="918" w:type="dxa"/>
          </w:tcPr>
          <w:p w:rsidR="00E92B0E" w:rsidRDefault="00BF6FE9">
            <w:pPr>
              <w:jc w:val="center"/>
            </w:pPr>
            <w:r>
              <w:t>24</w:t>
            </w:r>
          </w:p>
        </w:tc>
      </w:tr>
    </w:tbl>
    <w:p w:rsidR="00E92B0E" w:rsidRDefault="00E92B0E">
      <w:pPr>
        <w:jc w:val="left"/>
      </w:pPr>
    </w:p>
    <w:p w:rsidR="00E92B0E" w:rsidRDefault="00BF6FE9">
      <w:pPr>
        <w:pStyle w:val="Heading4"/>
      </w:pPr>
      <w:r>
        <w:t>A852014 KONTROLA IZRAVNIH PLAĆANJA</w:t>
      </w:r>
    </w:p>
    <w:p w:rsidR="00E92B0E" w:rsidRDefault="00BF6FE9">
      <w:pPr>
        <w:pStyle w:val="Heading8"/>
        <w:jc w:val="left"/>
      </w:pPr>
      <w:r>
        <w:t>Zakonske i druge pravne osnove</w:t>
      </w:r>
    </w:p>
    <w:p w:rsidR="00E92B0E" w:rsidRDefault="00BF6FE9">
      <w:r>
        <w:t xml:space="preserve">Zakon o Hrvatskoj agenciji za poljoprivredu i hranu   </w:t>
      </w:r>
    </w:p>
    <w:p w:rsidR="00E92B0E" w:rsidRDefault="00BF6FE9">
      <w:r>
        <w:t xml:space="preserve">Sporazum o poslovnoj suradnji na području provedbe klasičnih kontrola na terenu prihvatljivosti izravnih potpora i IAKS mjera ruralnog </w:t>
      </w:r>
      <w:r>
        <w:t xml:space="preserve">razvoja i kontrola višestruke sukladnosti s Agencijom za plaćanja u poljoprivredi, ribarstvu i  </w:t>
      </w:r>
    </w:p>
    <w:p w:rsidR="00E92B0E" w:rsidRDefault="00BF6FE9">
      <w:r>
        <w:t>ruralnom razvoju</w:t>
      </w:r>
    </w:p>
    <w:tbl>
      <w:tblPr>
        <w:tblStyle w:val="StilTablice"/>
        <w:tblW w:w="10206" w:type="dxa"/>
        <w:jc w:val="center"/>
        <w:tblLook w:val="04A0" w:firstRow="1" w:lastRow="0" w:firstColumn="1" w:lastColumn="0" w:noHBand="0" w:noVBand="1"/>
      </w:tblPr>
      <w:tblGrid>
        <w:gridCol w:w="1475"/>
        <w:gridCol w:w="1565"/>
        <w:gridCol w:w="1549"/>
        <w:gridCol w:w="1549"/>
        <w:gridCol w:w="1549"/>
        <w:gridCol w:w="1549"/>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A852014</w:t>
            </w:r>
          </w:p>
        </w:tc>
        <w:tc>
          <w:tcPr>
            <w:tcW w:w="1632" w:type="dxa"/>
            <w:vAlign w:val="top"/>
          </w:tcPr>
          <w:p w:rsidR="00E92B0E" w:rsidRDefault="00BF6FE9">
            <w:pPr>
              <w:jc w:val="right"/>
            </w:pPr>
            <w:r>
              <w:t>25.874</w:t>
            </w:r>
          </w:p>
        </w:tc>
        <w:tc>
          <w:tcPr>
            <w:tcW w:w="1632" w:type="dxa"/>
            <w:vAlign w:val="top"/>
          </w:tcPr>
          <w:p w:rsidR="00E92B0E" w:rsidRDefault="00BF6FE9">
            <w:pPr>
              <w:jc w:val="right"/>
            </w:pPr>
            <w:r>
              <w:t>53.131</w:t>
            </w:r>
          </w:p>
        </w:tc>
        <w:tc>
          <w:tcPr>
            <w:tcW w:w="1632" w:type="dxa"/>
            <w:vAlign w:val="top"/>
          </w:tcPr>
          <w:p w:rsidR="00E92B0E" w:rsidRDefault="00BF6FE9">
            <w:pPr>
              <w:jc w:val="right"/>
            </w:pPr>
            <w:r>
              <w:t>53.131</w:t>
            </w:r>
          </w:p>
        </w:tc>
        <w:tc>
          <w:tcPr>
            <w:tcW w:w="1632" w:type="dxa"/>
            <w:vAlign w:val="top"/>
          </w:tcPr>
          <w:p w:rsidR="00E92B0E" w:rsidRDefault="00BF6FE9">
            <w:pPr>
              <w:jc w:val="right"/>
            </w:pPr>
            <w:r>
              <w:t>66.361</w:t>
            </w:r>
          </w:p>
        </w:tc>
        <w:tc>
          <w:tcPr>
            <w:tcW w:w="1632" w:type="dxa"/>
            <w:vAlign w:val="top"/>
          </w:tcPr>
          <w:p w:rsidR="00E92B0E" w:rsidRDefault="00BF6FE9">
            <w:pPr>
              <w:jc w:val="right"/>
            </w:pPr>
            <w:r>
              <w:t>53.131</w:t>
            </w:r>
          </w:p>
        </w:tc>
        <w:tc>
          <w:tcPr>
            <w:tcW w:w="510" w:type="dxa"/>
            <w:vAlign w:val="top"/>
          </w:tcPr>
          <w:p w:rsidR="00E92B0E" w:rsidRDefault="00BF6FE9">
            <w:pPr>
              <w:jc w:val="right"/>
            </w:pPr>
            <w:r>
              <w:t>100,0</w:t>
            </w:r>
          </w:p>
        </w:tc>
      </w:tr>
    </w:tbl>
    <w:p w:rsidR="00E92B0E" w:rsidRDefault="00E92B0E">
      <w:pPr>
        <w:jc w:val="left"/>
      </w:pPr>
    </w:p>
    <w:p w:rsidR="00E92B0E" w:rsidRDefault="00BF6FE9">
      <w:r>
        <w:t>Centar za stočarstvo provodi pružanje tehničke pomoći pri popunjavanju i pripremi Jedinstvenog zahtjeva za ostvarivanje potpora u poljoprivredi, te temeljem Sporazuma o poslovnoj suradnji na području provedbe klasičnih kontrola na terenu prihvatljivosti iz</w:t>
      </w:r>
      <w:r>
        <w:t>ravnih potpora i IAKS mjera ruralnog razvoja i kontrola višestruke sukladnosti provodi klasične kontrole na terenu prihvatljivosti izravnih potpora i IAKS mjera ruralnog razvoja te kontrola višestruke sukladnosti.</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Broj popunjenih zahtjeva</w:t>
            </w:r>
          </w:p>
        </w:tc>
        <w:tc>
          <w:tcPr>
            <w:tcW w:w="2245" w:type="dxa"/>
            <w:vAlign w:val="top"/>
          </w:tcPr>
          <w:p w:rsidR="00E92B0E" w:rsidRDefault="00BF6FE9">
            <w:pPr>
              <w:pStyle w:val="CellColumn"/>
              <w:jc w:val="left"/>
            </w:pPr>
            <w:r>
              <w:rPr>
                <w:rFonts w:cs="Times New Roman"/>
              </w:rPr>
              <w:t>HAPIH pruža pomoć poljoprivrednim gospodarstvima pri popunjavanju i pripremi Jedinstvenog zahtjeva za ostvarivanje potpora u poljoprivredi</w:t>
            </w:r>
          </w:p>
        </w:tc>
        <w:tc>
          <w:tcPr>
            <w:tcW w:w="918" w:type="dxa"/>
          </w:tcPr>
          <w:p w:rsidR="00E92B0E" w:rsidRDefault="00BF6FE9">
            <w:pPr>
              <w:jc w:val="center"/>
            </w:pPr>
            <w:r>
              <w:t>Broj zahtjeva</w:t>
            </w:r>
          </w:p>
        </w:tc>
        <w:tc>
          <w:tcPr>
            <w:tcW w:w="918" w:type="dxa"/>
          </w:tcPr>
          <w:p w:rsidR="00E92B0E" w:rsidRDefault="00BF6FE9">
            <w:pPr>
              <w:jc w:val="center"/>
            </w:pPr>
            <w:r>
              <w:t>7270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8000</w:t>
            </w:r>
          </w:p>
        </w:tc>
        <w:tc>
          <w:tcPr>
            <w:tcW w:w="918" w:type="dxa"/>
          </w:tcPr>
          <w:p w:rsidR="00E92B0E" w:rsidRDefault="00BF6FE9">
            <w:pPr>
              <w:jc w:val="center"/>
            </w:pPr>
            <w:r>
              <w:t>8000</w:t>
            </w:r>
          </w:p>
        </w:tc>
        <w:tc>
          <w:tcPr>
            <w:tcW w:w="918" w:type="dxa"/>
          </w:tcPr>
          <w:p w:rsidR="00E92B0E" w:rsidRDefault="00BF6FE9">
            <w:pPr>
              <w:jc w:val="center"/>
            </w:pPr>
            <w:r>
              <w:t>8000</w:t>
            </w:r>
          </w:p>
        </w:tc>
      </w:tr>
      <w:tr w:rsidR="00E92B0E">
        <w:trPr>
          <w:jc w:val="center"/>
        </w:trPr>
        <w:tc>
          <w:tcPr>
            <w:tcW w:w="2245" w:type="dxa"/>
            <w:vAlign w:val="top"/>
          </w:tcPr>
          <w:p w:rsidR="00E92B0E" w:rsidRDefault="00BF6FE9">
            <w:pPr>
              <w:pStyle w:val="CellColumn"/>
              <w:jc w:val="left"/>
            </w:pPr>
            <w:r>
              <w:rPr>
                <w:rFonts w:cs="Times New Roman"/>
              </w:rPr>
              <w:t>Broj izvršenih kontrola prihvatljivosti izravnih potpora</w:t>
            </w:r>
          </w:p>
        </w:tc>
        <w:tc>
          <w:tcPr>
            <w:tcW w:w="2245" w:type="dxa"/>
            <w:vAlign w:val="top"/>
          </w:tcPr>
          <w:p w:rsidR="00E92B0E" w:rsidRDefault="00BF6FE9">
            <w:pPr>
              <w:pStyle w:val="CellColumn"/>
              <w:jc w:val="left"/>
            </w:pPr>
            <w:r>
              <w:rPr>
                <w:rFonts w:cs="Times New Roman"/>
              </w:rPr>
              <w:t>HAPIH na terenu provodi kontrole prihvatljivosti izravnih potpora</w:t>
            </w:r>
          </w:p>
        </w:tc>
        <w:tc>
          <w:tcPr>
            <w:tcW w:w="918" w:type="dxa"/>
          </w:tcPr>
          <w:p w:rsidR="00E92B0E" w:rsidRDefault="00BF6FE9">
            <w:pPr>
              <w:jc w:val="center"/>
            </w:pPr>
            <w:r>
              <w:t>Broj kontrola</w:t>
            </w:r>
          </w:p>
        </w:tc>
        <w:tc>
          <w:tcPr>
            <w:tcW w:w="918" w:type="dxa"/>
          </w:tcPr>
          <w:p w:rsidR="00E92B0E" w:rsidRDefault="00BF6FE9">
            <w:pPr>
              <w:jc w:val="center"/>
            </w:pPr>
            <w:r>
              <w:t>300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350</w:t>
            </w:r>
          </w:p>
        </w:tc>
        <w:tc>
          <w:tcPr>
            <w:tcW w:w="918" w:type="dxa"/>
          </w:tcPr>
          <w:p w:rsidR="00E92B0E" w:rsidRDefault="00BF6FE9">
            <w:pPr>
              <w:jc w:val="center"/>
            </w:pPr>
            <w:r>
              <w:t>350</w:t>
            </w:r>
          </w:p>
        </w:tc>
        <w:tc>
          <w:tcPr>
            <w:tcW w:w="918" w:type="dxa"/>
          </w:tcPr>
          <w:p w:rsidR="00E92B0E" w:rsidRDefault="00BF6FE9">
            <w:pPr>
              <w:jc w:val="center"/>
            </w:pPr>
            <w:r>
              <w:t>350</w:t>
            </w:r>
          </w:p>
        </w:tc>
      </w:tr>
    </w:tbl>
    <w:p w:rsidR="00E92B0E" w:rsidRDefault="00E92B0E">
      <w:pPr>
        <w:jc w:val="left"/>
      </w:pPr>
    </w:p>
    <w:p w:rsidR="00E92B0E" w:rsidRDefault="00BF6FE9">
      <w:pPr>
        <w:pStyle w:val="Heading4"/>
      </w:pPr>
      <w:r>
        <w:t>A852015 NEOBVEZNI SUSTAV OZNAČAVANJA POLJOPRIVREDNO-PREHRAMBENIH PROIZVODA</w:t>
      </w:r>
    </w:p>
    <w:p w:rsidR="00E92B0E" w:rsidRDefault="00BF6FE9">
      <w:pPr>
        <w:pStyle w:val="Heading8"/>
        <w:jc w:val="left"/>
      </w:pPr>
      <w:r>
        <w:t>Zakonske i druge pravne osnove</w:t>
      </w:r>
    </w:p>
    <w:p w:rsidR="00E92B0E" w:rsidRDefault="00BF6FE9">
      <w:r>
        <w:t xml:space="preserve">Zakon o Hrvatskoj agenciji za poljoprivredu i </w:t>
      </w:r>
      <w:r>
        <w:t>hranu</w:t>
      </w:r>
    </w:p>
    <w:tbl>
      <w:tblPr>
        <w:tblStyle w:val="StilTablice"/>
        <w:tblW w:w="10206" w:type="dxa"/>
        <w:jc w:val="center"/>
        <w:tblLook w:val="04A0" w:firstRow="1" w:lastRow="0" w:firstColumn="1" w:lastColumn="0" w:noHBand="0" w:noVBand="1"/>
      </w:tblPr>
      <w:tblGrid>
        <w:gridCol w:w="1475"/>
        <w:gridCol w:w="1565"/>
        <w:gridCol w:w="1549"/>
        <w:gridCol w:w="1549"/>
        <w:gridCol w:w="1549"/>
        <w:gridCol w:w="1549"/>
        <w:gridCol w:w="970"/>
      </w:tblGrid>
      <w:tr w:rsidR="00E92B0E">
        <w:trPr>
          <w:jc w:val="center"/>
        </w:trPr>
        <w:tc>
          <w:tcPr>
            <w:tcW w:w="1530" w:type="dxa"/>
            <w:shd w:val="clear" w:color="auto" w:fill="B5C0D8"/>
          </w:tcPr>
          <w:p w:rsidR="00E92B0E" w:rsidRDefault="00BF6FE9">
            <w:pPr>
              <w:pStyle w:val="CellHeader"/>
              <w:jc w:val="center"/>
            </w:pPr>
            <w:r>
              <w:rPr>
                <w:rFonts w:cs="Times New Roman"/>
              </w:rPr>
              <w:lastRenderedPageBreak/>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A852015</w:t>
            </w:r>
          </w:p>
        </w:tc>
        <w:tc>
          <w:tcPr>
            <w:tcW w:w="1632" w:type="dxa"/>
            <w:vAlign w:val="top"/>
          </w:tcPr>
          <w:p w:rsidR="00E92B0E" w:rsidRDefault="00BF6FE9">
            <w:pPr>
              <w:jc w:val="right"/>
            </w:pPr>
            <w:r>
              <w:t>65.420</w:t>
            </w:r>
          </w:p>
        </w:tc>
        <w:tc>
          <w:tcPr>
            <w:tcW w:w="1632" w:type="dxa"/>
            <w:vAlign w:val="top"/>
          </w:tcPr>
          <w:p w:rsidR="00E92B0E" w:rsidRDefault="00BF6FE9">
            <w:pPr>
              <w:jc w:val="right"/>
            </w:pPr>
            <w:r>
              <w:t>41.645</w:t>
            </w:r>
          </w:p>
        </w:tc>
        <w:tc>
          <w:tcPr>
            <w:tcW w:w="1632" w:type="dxa"/>
            <w:vAlign w:val="top"/>
          </w:tcPr>
          <w:p w:rsidR="00E92B0E" w:rsidRDefault="00BF6FE9">
            <w:pPr>
              <w:jc w:val="right"/>
            </w:pPr>
            <w:r>
              <w:t>57.270</w:t>
            </w:r>
          </w:p>
        </w:tc>
        <w:tc>
          <w:tcPr>
            <w:tcW w:w="1632" w:type="dxa"/>
            <w:vAlign w:val="top"/>
          </w:tcPr>
          <w:p w:rsidR="00E92B0E" w:rsidRDefault="00BF6FE9">
            <w:pPr>
              <w:jc w:val="right"/>
            </w:pPr>
            <w:r>
              <w:t>66.361</w:t>
            </w:r>
          </w:p>
        </w:tc>
        <w:tc>
          <w:tcPr>
            <w:tcW w:w="1632" w:type="dxa"/>
            <w:vAlign w:val="top"/>
          </w:tcPr>
          <w:p w:rsidR="00E92B0E" w:rsidRDefault="00BF6FE9">
            <w:pPr>
              <w:jc w:val="right"/>
            </w:pPr>
            <w:r>
              <w:t>57.270</w:t>
            </w:r>
          </w:p>
        </w:tc>
        <w:tc>
          <w:tcPr>
            <w:tcW w:w="510" w:type="dxa"/>
            <w:vAlign w:val="top"/>
          </w:tcPr>
          <w:p w:rsidR="00E92B0E" w:rsidRDefault="00BF6FE9">
            <w:pPr>
              <w:jc w:val="right"/>
            </w:pPr>
            <w:r>
              <w:t>137,5</w:t>
            </w:r>
          </w:p>
        </w:tc>
      </w:tr>
    </w:tbl>
    <w:p w:rsidR="00E92B0E" w:rsidRDefault="00E92B0E">
      <w:pPr>
        <w:jc w:val="left"/>
      </w:pPr>
    </w:p>
    <w:p w:rsidR="00E92B0E" w:rsidRDefault="00BF6FE9">
      <w:r>
        <w:t>U cilju povećanja broja korisnika programa neobveznog sustava označavanja te povećanja broja proizvoda i količina označenih poljoprivredno-prehrambenih proizvoda, samostalna služba za sustave kvalitete i neobvezne sustave označavanja  planira obavljati akt</w:t>
      </w:r>
      <w:r>
        <w:t>ivnosti vezane za upravljanje i unaprjeđivanje uspostavljenih programa za označavanje poljoprivredno-prehrambenih proizvoda oznakama Agencije, nadgradnjom i promjenom postojećih Uvjeta za neobvezna označavanja svih poljoprivredno-prehrambenih proizvoda u p</w:t>
      </w:r>
      <w:r>
        <w:t xml:space="preserve">rogramu Hrana s hrvatskih farmi i polja.  </w:t>
      </w:r>
    </w:p>
    <w:p w:rsidR="00E92B0E" w:rsidRDefault="00BF6FE9">
      <w:r>
        <w:t>Planira se daljnje prikupljanje i ažuriranje podatka o korisnicima Znakova, te kontinuirano unaprjeđivanje poslovnog procesa za razmjenu podataka s korisnicima o količinama proizvedenih i prodanih označenih poljop</w:t>
      </w:r>
      <w:r>
        <w:t>rivredno-prehrambenih proizvoda za svaki pojedini sektor obuhvaćen neobveznim sustavom označavanja.</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w:t>
            </w:r>
            <w:r>
              <w:rPr>
                <w:rFonts w:cs="Times New Roman"/>
              </w:rPr>
              <w:t>na vrijednost (2026.)</w:t>
            </w:r>
          </w:p>
        </w:tc>
      </w:tr>
      <w:tr w:rsidR="00E92B0E">
        <w:trPr>
          <w:jc w:val="center"/>
        </w:trPr>
        <w:tc>
          <w:tcPr>
            <w:tcW w:w="2245" w:type="dxa"/>
            <w:vAlign w:val="top"/>
          </w:tcPr>
          <w:p w:rsidR="00E92B0E" w:rsidRDefault="00BF6FE9">
            <w:pPr>
              <w:pStyle w:val="CellColumn"/>
              <w:jc w:val="left"/>
            </w:pPr>
            <w:r>
              <w:rPr>
                <w:rFonts w:cs="Times New Roman"/>
              </w:rPr>
              <w:t>Broj korisnika oznaka neobveznog sustava označavanja poljoprivrednih i prehrambenih proizvoda</w:t>
            </w:r>
          </w:p>
        </w:tc>
        <w:tc>
          <w:tcPr>
            <w:tcW w:w="2245" w:type="dxa"/>
            <w:vAlign w:val="top"/>
          </w:tcPr>
          <w:p w:rsidR="00E92B0E" w:rsidRDefault="00BF6FE9">
            <w:pPr>
              <w:pStyle w:val="CellColumn"/>
              <w:jc w:val="left"/>
            </w:pPr>
            <w:r>
              <w:rPr>
                <w:rFonts w:cs="Times New Roman"/>
              </w:rPr>
              <w:t>Veći broj korisnika oznaka doprinosi očuvanju domaće poljoprivredne proizvodnje te jačanju tržišne pozicije svih dionika</w:t>
            </w:r>
          </w:p>
        </w:tc>
        <w:tc>
          <w:tcPr>
            <w:tcW w:w="918" w:type="dxa"/>
          </w:tcPr>
          <w:p w:rsidR="00E92B0E" w:rsidRDefault="00BF6FE9">
            <w:pPr>
              <w:jc w:val="center"/>
            </w:pPr>
            <w:r>
              <w:t>Broj</w:t>
            </w:r>
          </w:p>
        </w:tc>
        <w:tc>
          <w:tcPr>
            <w:tcW w:w="918" w:type="dxa"/>
          </w:tcPr>
          <w:p w:rsidR="00E92B0E" w:rsidRDefault="00BF6FE9">
            <w:pPr>
              <w:jc w:val="center"/>
            </w:pPr>
            <w:r>
              <w:t>843</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890</w:t>
            </w:r>
          </w:p>
        </w:tc>
        <w:tc>
          <w:tcPr>
            <w:tcW w:w="918" w:type="dxa"/>
          </w:tcPr>
          <w:p w:rsidR="00E92B0E" w:rsidRDefault="00BF6FE9">
            <w:pPr>
              <w:jc w:val="center"/>
            </w:pPr>
            <w:r>
              <w:t>895</w:t>
            </w:r>
          </w:p>
        </w:tc>
        <w:tc>
          <w:tcPr>
            <w:tcW w:w="918" w:type="dxa"/>
          </w:tcPr>
          <w:p w:rsidR="00E92B0E" w:rsidRDefault="00BF6FE9">
            <w:pPr>
              <w:jc w:val="center"/>
            </w:pPr>
            <w:r>
              <w:t>900</w:t>
            </w:r>
          </w:p>
        </w:tc>
      </w:tr>
    </w:tbl>
    <w:p w:rsidR="00E92B0E" w:rsidRDefault="00E92B0E">
      <w:pPr>
        <w:jc w:val="left"/>
      </w:pPr>
    </w:p>
    <w:p w:rsidR="00E92B0E" w:rsidRDefault="00BF6FE9">
      <w:pPr>
        <w:pStyle w:val="Heading4"/>
      </w:pPr>
      <w:r>
        <w:t>K842002 OPREMANJE USTROJSTVENIH JEDINICA HRVATSKE AGENCIJE ZA POLJOPRIVREDU I HRANU</w:t>
      </w:r>
    </w:p>
    <w:p w:rsidR="00E92B0E" w:rsidRDefault="00BF6FE9">
      <w:pPr>
        <w:pStyle w:val="Heading8"/>
        <w:jc w:val="left"/>
      </w:pPr>
      <w:r>
        <w:t>Zakonske i druge pravne osnove</w:t>
      </w:r>
    </w:p>
    <w:p w:rsidR="00E92B0E" w:rsidRDefault="00BF6FE9">
      <w:r>
        <w:t>Zakon o Hrvatskoj agenciji za poljoprivredu i hranu</w:t>
      </w:r>
    </w:p>
    <w:tbl>
      <w:tblPr>
        <w:tblStyle w:val="StilTablice"/>
        <w:tblW w:w="10206" w:type="dxa"/>
        <w:jc w:val="center"/>
        <w:tblLook w:val="04A0" w:firstRow="1" w:lastRow="0" w:firstColumn="1" w:lastColumn="0" w:noHBand="0" w:noVBand="1"/>
      </w:tblPr>
      <w:tblGrid>
        <w:gridCol w:w="1468"/>
        <w:gridCol w:w="1562"/>
        <w:gridCol w:w="1562"/>
        <w:gridCol w:w="1548"/>
        <w:gridCol w:w="1548"/>
        <w:gridCol w:w="1548"/>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K842002</w:t>
            </w:r>
          </w:p>
        </w:tc>
        <w:tc>
          <w:tcPr>
            <w:tcW w:w="1632" w:type="dxa"/>
            <w:vAlign w:val="top"/>
          </w:tcPr>
          <w:p w:rsidR="00E92B0E" w:rsidRDefault="00BF6FE9">
            <w:pPr>
              <w:jc w:val="right"/>
            </w:pPr>
            <w:r>
              <w:t>1.080.053</w:t>
            </w:r>
          </w:p>
        </w:tc>
        <w:tc>
          <w:tcPr>
            <w:tcW w:w="1632" w:type="dxa"/>
            <w:vAlign w:val="top"/>
          </w:tcPr>
          <w:p w:rsidR="00E92B0E" w:rsidRDefault="00BF6FE9">
            <w:pPr>
              <w:jc w:val="right"/>
            </w:pPr>
            <w:r>
              <w:t>1.353.375</w:t>
            </w:r>
          </w:p>
        </w:tc>
        <w:tc>
          <w:tcPr>
            <w:tcW w:w="1632" w:type="dxa"/>
            <w:vAlign w:val="top"/>
          </w:tcPr>
          <w:p w:rsidR="00E92B0E" w:rsidRDefault="00BF6FE9">
            <w:pPr>
              <w:jc w:val="right"/>
            </w:pPr>
            <w:r>
              <w:t>432.805</w:t>
            </w:r>
          </w:p>
        </w:tc>
        <w:tc>
          <w:tcPr>
            <w:tcW w:w="1632" w:type="dxa"/>
            <w:vAlign w:val="top"/>
          </w:tcPr>
          <w:p w:rsidR="00E92B0E" w:rsidRDefault="00BF6FE9">
            <w:pPr>
              <w:jc w:val="right"/>
            </w:pPr>
            <w:r>
              <w:t>360.099</w:t>
            </w:r>
          </w:p>
        </w:tc>
        <w:tc>
          <w:tcPr>
            <w:tcW w:w="1632" w:type="dxa"/>
            <w:vAlign w:val="top"/>
          </w:tcPr>
          <w:p w:rsidR="00E92B0E" w:rsidRDefault="00BF6FE9">
            <w:pPr>
              <w:jc w:val="right"/>
            </w:pPr>
            <w:r>
              <w:t>360.099</w:t>
            </w:r>
          </w:p>
        </w:tc>
        <w:tc>
          <w:tcPr>
            <w:tcW w:w="510" w:type="dxa"/>
            <w:vAlign w:val="top"/>
          </w:tcPr>
          <w:p w:rsidR="00E92B0E" w:rsidRDefault="00BF6FE9">
            <w:pPr>
              <w:jc w:val="right"/>
            </w:pPr>
            <w:r>
              <w:t>32,0</w:t>
            </w:r>
          </w:p>
        </w:tc>
      </w:tr>
    </w:tbl>
    <w:p w:rsidR="00E92B0E" w:rsidRDefault="00E92B0E">
      <w:pPr>
        <w:jc w:val="left"/>
      </w:pPr>
    </w:p>
    <w:p w:rsidR="00E92B0E" w:rsidRDefault="00BF6FE9">
      <w:r>
        <w:t xml:space="preserve">U proračunu 2024. godine planiran je iznos od 432.805 eur-a za potrebe opremanja cijele Agencije. Planirana su  ulaganja u tuđu imovinu radi prava korištenja, nabava komunikacijske i laboratorijske opreme. Planirani su rashodi za otplatu glavnice i kamata </w:t>
      </w:r>
      <w:r>
        <w:t>po financijskom leasingu za nabavu službenih automobila. Planirana je nabava opreme za održavanje i zaštitu i nabava poljoprivredne mehanizacije.</w:t>
      </w:r>
    </w:p>
    <w:p w:rsidR="00E92B0E" w:rsidRDefault="00BF6FE9">
      <w:pPr>
        <w:pStyle w:val="Heading4"/>
      </w:pPr>
      <w:r>
        <w:t>K842004 INFORMATIZACIJA</w:t>
      </w:r>
    </w:p>
    <w:p w:rsidR="00E92B0E" w:rsidRDefault="00BF6FE9">
      <w:pPr>
        <w:pStyle w:val="Heading8"/>
        <w:jc w:val="left"/>
      </w:pPr>
      <w:r>
        <w:t>Zakonske i druge pravne osnove</w:t>
      </w:r>
    </w:p>
    <w:p w:rsidR="00E92B0E" w:rsidRDefault="00BF6FE9">
      <w:r>
        <w:t>Zakon o Hrvatskoj ageniji za poljoprivredu i hranu</w:t>
      </w:r>
    </w:p>
    <w:tbl>
      <w:tblPr>
        <w:tblStyle w:val="StilTablice"/>
        <w:tblW w:w="10206" w:type="dxa"/>
        <w:jc w:val="center"/>
        <w:tblLook w:val="04A0" w:firstRow="1" w:lastRow="0" w:firstColumn="1" w:lastColumn="0" w:noHBand="0" w:noVBand="1"/>
      </w:tblPr>
      <w:tblGrid>
        <w:gridCol w:w="1473"/>
        <w:gridCol w:w="1560"/>
        <w:gridCol w:w="1553"/>
        <w:gridCol w:w="1553"/>
        <w:gridCol w:w="1553"/>
        <w:gridCol w:w="1544"/>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w:t>
            </w:r>
            <w:r>
              <w:rPr>
                <w:rFonts w:cs="Times New Roman"/>
              </w:rPr>
              <w:t>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K842004</w:t>
            </w:r>
          </w:p>
        </w:tc>
        <w:tc>
          <w:tcPr>
            <w:tcW w:w="1632" w:type="dxa"/>
            <w:vAlign w:val="top"/>
          </w:tcPr>
          <w:p w:rsidR="00E92B0E" w:rsidRDefault="00BF6FE9">
            <w:pPr>
              <w:jc w:val="right"/>
            </w:pPr>
            <w:r>
              <w:t>470.528</w:t>
            </w:r>
          </w:p>
        </w:tc>
        <w:tc>
          <w:tcPr>
            <w:tcW w:w="1632" w:type="dxa"/>
            <w:vAlign w:val="top"/>
          </w:tcPr>
          <w:p w:rsidR="00E92B0E" w:rsidRDefault="00BF6FE9">
            <w:pPr>
              <w:jc w:val="right"/>
            </w:pPr>
            <w:r>
              <w:t>515.628</w:t>
            </w:r>
          </w:p>
        </w:tc>
        <w:tc>
          <w:tcPr>
            <w:tcW w:w="1632" w:type="dxa"/>
            <w:vAlign w:val="top"/>
          </w:tcPr>
          <w:p w:rsidR="00E92B0E" w:rsidRDefault="00BF6FE9">
            <w:pPr>
              <w:jc w:val="right"/>
            </w:pPr>
            <w:r>
              <w:t>220.357</w:t>
            </w:r>
          </w:p>
        </w:tc>
        <w:tc>
          <w:tcPr>
            <w:tcW w:w="1632" w:type="dxa"/>
            <w:vAlign w:val="top"/>
          </w:tcPr>
          <w:p w:rsidR="00E92B0E" w:rsidRDefault="00BF6FE9">
            <w:pPr>
              <w:jc w:val="right"/>
            </w:pPr>
            <w:r>
              <w:t>185.053</w:t>
            </w:r>
          </w:p>
        </w:tc>
        <w:tc>
          <w:tcPr>
            <w:tcW w:w="1632" w:type="dxa"/>
            <w:vAlign w:val="top"/>
          </w:tcPr>
          <w:p w:rsidR="00E92B0E" w:rsidRDefault="00BF6FE9">
            <w:pPr>
              <w:jc w:val="right"/>
            </w:pPr>
            <w:r>
              <w:t>95.053</w:t>
            </w:r>
          </w:p>
        </w:tc>
        <w:tc>
          <w:tcPr>
            <w:tcW w:w="510" w:type="dxa"/>
            <w:vAlign w:val="top"/>
          </w:tcPr>
          <w:p w:rsidR="00E92B0E" w:rsidRDefault="00BF6FE9">
            <w:pPr>
              <w:jc w:val="right"/>
            </w:pPr>
            <w:r>
              <w:t>42,7</w:t>
            </w:r>
          </w:p>
        </w:tc>
      </w:tr>
    </w:tbl>
    <w:p w:rsidR="00E92B0E" w:rsidRDefault="00E92B0E">
      <w:pPr>
        <w:jc w:val="left"/>
      </w:pPr>
    </w:p>
    <w:p w:rsidR="00E92B0E" w:rsidRDefault="00BF6FE9">
      <w:r>
        <w:lastRenderedPageBreak/>
        <w:t>U proračunu za 2024. godinu planiran je iznos od 220.357 eur-a za informatizaciju cijele Agencije. Sredstva se odnose na nadogradnju dijela informacijskog sustava – JRDŽ (aplikacija Selekcija govedarstvo i aplikacija Ovce/Koze), ulaganja u računalne progra</w:t>
      </w:r>
      <w:r>
        <w:t>me.</w:t>
      </w:r>
    </w:p>
    <w:p w:rsidR="00E92B0E" w:rsidRDefault="00BF6FE9">
      <w:pPr>
        <w:pStyle w:val="Heading4"/>
      </w:pPr>
      <w:r>
        <w:t>T815008 KONTAKTNA TOČKA EUROPSKE AGENCIJE ZA SIGURNOST HRANE</w:t>
      </w:r>
    </w:p>
    <w:p w:rsidR="00E92B0E" w:rsidRDefault="00BF6FE9">
      <w:pPr>
        <w:pStyle w:val="Heading8"/>
        <w:jc w:val="left"/>
      </w:pPr>
      <w:r>
        <w:t>Zakonske i druge pravne osnove</w:t>
      </w:r>
    </w:p>
    <w:p w:rsidR="00E92B0E" w:rsidRDefault="00BF6FE9">
      <w:r>
        <w:t xml:space="preserve">Okvirni ugovor o partnerstvu za Hrvatsku (Framework Partnership Agreement For Croatia (GP/EFSA/ENREL/2022/03)) </w:t>
      </w:r>
    </w:p>
    <w:p w:rsidR="00E92B0E" w:rsidRDefault="00BF6FE9">
      <w:r>
        <w:t xml:space="preserve">Specifičan ugovor za glavne aktivnosti br.1 (Specific Agreement For Principal Activities N.1) </w:t>
      </w:r>
    </w:p>
    <w:p w:rsidR="00E92B0E" w:rsidRDefault="00BF6FE9">
      <w:r>
        <w:t xml:space="preserve">Specifičan ugovor za aktivnosti po mjeri – Hrvatska SA 1 ( Specific Agreement For Tailor-Made Activities – Croatia SA 1) </w:t>
      </w:r>
    </w:p>
    <w:p w:rsidR="00E92B0E" w:rsidRDefault="00BF6FE9">
      <w:r>
        <w:t>Specifičan ugovor za aktivnosti po mjer</w:t>
      </w:r>
      <w:r>
        <w:t>i – Hrvatska SA 2 (Specific Agreement For Tailor-Made Activities – Croatia SA 2)</w:t>
      </w:r>
    </w:p>
    <w:tbl>
      <w:tblPr>
        <w:tblStyle w:val="StilTablice"/>
        <w:tblW w:w="10206" w:type="dxa"/>
        <w:jc w:val="center"/>
        <w:tblLook w:val="04A0" w:firstRow="1" w:lastRow="0" w:firstColumn="1" w:lastColumn="0" w:noHBand="0" w:noVBand="1"/>
      </w:tblPr>
      <w:tblGrid>
        <w:gridCol w:w="1476"/>
        <w:gridCol w:w="1563"/>
        <w:gridCol w:w="1556"/>
        <w:gridCol w:w="1547"/>
        <w:gridCol w:w="1547"/>
        <w:gridCol w:w="1547"/>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T815008</w:t>
            </w:r>
          </w:p>
        </w:tc>
        <w:tc>
          <w:tcPr>
            <w:tcW w:w="1632" w:type="dxa"/>
            <w:vAlign w:val="top"/>
          </w:tcPr>
          <w:p w:rsidR="00E92B0E" w:rsidRDefault="00BF6FE9">
            <w:pPr>
              <w:jc w:val="right"/>
            </w:pPr>
            <w:r>
              <w:t>32.401</w:t>
            </w:r>
          </w:p>
        </w:tc>
        <w:tc>
          <w:tcPr>
            <w:tcW w:w="1632" w:type="dxa"/>
            <w:vAlign w:val="top"/>
          </w:tcPr>
          <w:p w:rsidR="00E92B0E" w:rsidRDefault="00BF6FE9">
            <w:pPr>
              <w:jc w:val="right"/>
            </w:pPr>
            <w:r>
              <w:t>126.105</w:t>
            </w:r>
          </w:p>
        </w:tc>
        <w:tc>
          <w:tcPr>
            <w:tcW w:w="1632" w:type="dxa"/>
            <w:vAlign w:val="top"/>
          </w:tcPr>
          <w:p w:rsidR="00E92B0E" w:rsidRDefault="00BF6FE9">
            <w:pPr>
              <w:jc w:val="right"/>
            </w:pPr>
            <w:r>
              <w:t>49.696</w:t>
            </w:r>
          </w:p>
        </w:tc>
        <w:tc>
          <w:tcPr>
            <w:tcW w:w="1632" w:type="dxa"/>
            <w:vAlign w:val="top"/>
          </w:tcPr>
          <w:p w:rsidR="00E92B0E" w:rsidRDefault="00BF6FE9">
            <w:pPr>
              <w:jc w:val="right"/>
            </w:pPr>
            <w:r>
              <w:t>50.545</w:t>
            </w:r>
          </w:p>
        </w:tc>
        <w:tc>
          <w:tcPr>
            <w:tcW w:w="1632" w:type="dxa"/>
            <w:vAlign w:val="top"/>
          </w:tcPr>
          <w:p w:rsidR="00E92B0E" w:rsidRDefault="00BF6FE9">
            <w:pPr>
              <w:jc w:val="right"/>
            </w:pPr>
            <w:r>
              <w:t>50.545</w:t>
            </w:r>
          </w:p>
        </w:tc>
        <w:tc>
          <w:tcPr>
            <w:tcW w:w="510" w:type="dxa"/>
            <w:vAlign w:val="top"/>
          </w:tcPr>
          <w:p w:rsidR="00E92B0E" w:rsidRDefault="00BF6FE9">
            <w:pPr>
              <w:jc w:val="right"/>
            </w:pPr>
            <w:r>
              <w:t>39,4</w:t>
            </w:r>
          </w:p>
        </w:tc>
      </w:tr>
    </w:tbl>
    <w:p w:rsidR="00E92B0E" w:rsidRDefault="00E92B0E">
      <w:pPr>
        <w:jc w:val="left"/>
      </w:pPr>
    </w:p>
    <w:p w:rsidR="00E92B0E" w:rsidRDefault="00BF6FE9">
      <w:r>
        <w:t>Focal Point (FP) mreža predstavlja poveznicu između Europske agencije za sigurnost hrane (EFSA) i nacionalnih institucija u sustavu sigurnosti hrane, istraživačkih instituta, zavoda, akademske zajednice i ostalih dionika. Mreža se sastoji od predstavnika 2</w:t>
      </w:r>
      <w:r>
        <w:t xml:space="preserve">7 zemalja članica EU, Islanda i Norveške, te promatrača iz Švicarske i pretpristupnih zemalja. Centar za sigurnost hrane (CSH) Hrvatske agencije za sigurnost hrane (HAPIH) je nacionalna  EFSA FP. Članovi FP mreže značajno doprinose unaprjeđenju znanstvene </w:t>
      </w:r>
      <w:r>
        <w:t xml:space="preserve">suradnje i povezivanja zemalja članica i EFSA-e kroz aktivnosti definirane Okvirnim ugovorom o partnerstvu za Hrvatsku te pripadajućim specifičnim ugovorima. </w:t>
      </w:r>
    </w:p>
    <w:p w:rsidR="00E92B0E" w:rsidRDefault="00BF6FE9">
      <w:r>
        <w:t>Projektne aktivnosti obuhvaćaju slijedeće: razmjenu znanstvenih, stručnih i tehničkih informacija</w:t>
      </w:r>
      <w:r>
        <w:t xml:space="preserve"> zaprimljenih od EFSA-e ili drugih članica FP mreže, putem uspostavljene Nacionalne mreže institucija; razmjenu informacija o mogućnosti korištenja financijskih potpora ili subvencija za projekte i aktivnosti koje doprinose EFSA-inoj misiji u području prik</w:t>
      </w:r>
      <w:r>
        <w:t>upljanja podataka, pripremnih radnji u svrhu izrade znanstvenih mišljenja te ostale znanstvene i tehničke pomoći; organizaciju konferencija i sudjelovanja na stručnim i znanstvenim skupovima s ciljem promoviranja znanstvene djelatnosti EFSA-e; pružanje pot</w:t>
      </w:r>
      <w:r>
        <w:t>pore nacionalnim institucijama u području prikupljanja i slanja podataka s ciljem utvrđivanja potreba i ažuriranja postojećeg nacionalnog sustava prijave podataka, kako bi se osiguralo pravovremeno slanje kvalitetnih podataka u EFSA-u; aktivnosti vezane za</w:t>
      </w:r>
      <w:r>
        <w:t xml:space="preserve"> izradu EU okvira za koordiniranu komunikaciju i aktivnosti koje se odnose na uspostavu Europske oznake izvrsnosti za edukacije iz područja procjene rizika iz hrane i hrane za životinje.</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1877"/>
        <w:gridCol w:w="1889"/>
        <w:gridCol w:w="913"/>
        <w:gridCol w:w="917"/>
        <w:gridCol w:w="1859"/>
        <w:gridCol w:w="917"/>
        <w:gridCol w:w="917"/>
        <w:gridCol w:w="91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w:t>
            </w:r>
            <w:r>
              <w:rPr>
                <w:rFonts w:cs="Times New Roman"/>
              </w:rPr>
              <w:t>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Broj aktivnosti na unaprjeđenju sustava za prikupljanje i prijavu podataka</w:t>
            </w:r>
          </w:p>
        </w:tc>
        <w:tc>
          <w:tcPr>
            <w:tcW w:w="2245" w:type="dxa"/>
            <w:vAlign w:val="top"/>
          </w:tcPr>
          <w:p w:rsidR="00E92B0E" w:rsidRDefault="00BF6FE9">
            <w:pPr>
              <w:pStyle w:val="CellColumn"/>
              <w:jc w:val="left"/>
            </w:pPr>
            <w:r>
              <w:rPr>
                <w:rFonts w:cs="Times New Roman"/>
              </w:rPr>
              <w:t xml:space="preserve">Unaprjeđenje sustava za   </w:t>
            </w:r>
          </w:p>
          <w:p w:rsidR="00E92B0E" w:rsidRDefault="00BF6FE9">
            <w:pPr>
              <w:pStyle w:val="CellColumn"/>
              <w:jc w:val="left"/>
            </w:pPr>
            <w:r>
              <w:rPr>
                <w:rFonts w:cs="Times New Roman"/>
              </w:rPr>
              <w:t>prikupljanje i prijavu podataka</w:t>
            </w:r>
          </w:p>
        </w:tc>
        <w:tc>
          <w:tcPr>
            <w:tcW w:w="918" w:type="dxa"/>
          </w:tcPr>
          <w:p w:rsidR="00E92B0E" w:rsidRDefault="00BF6FE9">
            <w:pPr>
              <w:jc w:val="center"/>
            </w:pPr>
            <w:r>
              <w:t>Broj</w:t>
            </w:r>
          </w:p>
        </w:tc>
        <w:tc>
          <w:tcPr>
            <w:tcW w:w="918" w:type="dxa"/>
          </w:tcPr>
          <w:p w:rsidR="00E92B0E" w:rsidRDefault="00BF6FE9">
            <w:pPr>
              <w:jc w:val="center"/>
            </w:pPr>
            <w:r>
              <w:t>1</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w:t>
            </w:r>
          </w:p>
        </w:tc>
        <w:tc>
          <w:tcPr>
            <w:tcW w:w="918" w:type="dxa"/>
          </w:tcPr>
          <w:p w:rsidR="00E92B0E" w:rsidRDefault="00BF6FE9">
            <w:pPr>
              <w:jc w:val="center"/>
            </w:pPr>
            <w:r>
              <w:t>1</w:t>
            </w:r>
          </w:p>
        </w:tc>
        <w:tc>
          <w:tcPr>
            <w:tcW w:w="918" w:type="dxa"/>
          </w:tcPr>
          <w:p w:rsidR="00E92B0E" w:rsidRDefault="00BF6FE9">
            <w:pPr>
              <w:jc w:val="center"/>
            </w:pPr>
            <w:r>
              <w:t>1</w:t>
            </w:r>
          </w:p>
        </w:tc>
      </w:tr>
      <w:tr w:rsidR="00E92B0E">
        <w:trPr>
          <w:jc w:val="center"/>
        </w:trPr>
        <w:tc>
          <w:tcPr>
            <w:tcW w:w="2245" w:type="dxa"/>
            <w:vAlign w:val="top"/>
          </w:tcPr>
          <w:p w:rsidR="00E92B0E" w:rsidRDefault="00BF6FE9">
            <w:pPr>
              <w:pStyle w:val="CellColumn"/>
              <w:jc w:val="left"/>
            </w:pPr>
            <w:r>
              <w:rPr>
                <w:rFonts w:cs="Times New Roman"/>
              </w:rPr>
              <w:t>Broj radionica i/ili sastanaka</w:t>
            </w:r>
          </w:p>
        </w:tc>
        <w:tc>
          <w:tcPr>
            <w:tcW w:w="2245" w:type="dxa"/>
            <w:vAlign w:val="top"/>
          </w:tcPr>
          <w:p w:rsidR="00E92B0E" w:rsidRDefault="00BF6FE9">
            <w:pPr>
              <w:pStyle w:val="CellColumn"/>
              <w:jc w:val="left"/>
            </w:pPr>
            <w:r>
              <w:rPr>
                <w:rFonts w:cs="Times New Roman"/>
              </w:rPr>
              <w:t>Suradnja i povezivanje institucija u području sigurnosti hrane</w:t>
            </w:r>
          </w:p>
        </w:tc>
        <w:tc>
          <w:tcPr>
            <w:tcW w:w="918" w:type="dxa"/>
          </w:tcPr>
          <w:p w:rsidR="00E92B0E" w:rsidRDefault="00BF6FE9">
            <w:pPr>
              <w:jc w:val="center"/>
            </w:pPr>
            <w:r>
              <w:t>Broj</w:t>
            </w:r>
          </w:p>
        </w:tc>
        <w:tc>
          <w:tcPr>
            <w:tcW w:w="918" w:type="dxa"/>
          </w:tcPr>
          <w:p w:rsidR="00E92B0E" w:rsidRDefault="00BF6FE9">
            <w:pPr>
              <w:jc w:val="center"/>
            </w:pPr>
            <w:r>
              <w:t>3</w:t>
            </w:r>
          </w:p>
        </w:tc>
        <w:tc>
          <w:tcPr>
            <w:tcW w:w="918" w:type="dxa"/>
          </w:tcPr>
          <w:p w:rsidR="00E92B0E" w:rsidRDefault="00BF6FE9">
            <w:pPr>
              <w:pStyle w:val="CellColumn"/>
              <w:jc w:val="center"/>
            </w:pPr>
            <w:r>
              <w:rPr>
                <w:rFonts w:cs="Times New Roman"/>
              </w:rPr>
              <w:t>EFSA/HAPIH</w:t>
            </w:r>
          </w:p>
        </w:tc>
        <w:tc>
          <w:tcPr>
            <w:tcW w:w="918" w:type="dxa"/>
          </w:tcPr>
          <w:p w:rsidR="00E92B0E" w:rsidRDefault="00BF6FE9">
            <w:pPr>
              <w:jc w:val="center"/>
            </w:pPr>
            <w:r>
              <w:t>3</w:t>
            </w:r>
          </w:p>
        </w:tc>
        <w:tc>
          <w:tcPr>
            <w:tcW w:w="918" w:type="dxa"/>
          </w:tcPr>
          <w:p w:rsidR="00E92B0E" w:rsidRDefault="00BF6FE9">
            <w:pPr>
              <w:jc w:val="center"/>
            </w:pPr>
            <w:r>
              <w:t>3</w:t>
            </w:r>
          </w:p>
        </w:tc>
        <w:tc>
          <w:tcPr>
            <w:tcW w:w="918" w:type="dxa"/>
          </w:tcPr>
          <w:p w:rsidR="00E92B0E" w:rsidRDefault="00BF6FE9">
            <w:pPr>
              <w:jc w:val="center"/>
            </w:pPr>
            <w:r>
              <w:t>3</w:t>
            </w:r>
          </w:p>
        </w:tc>
      </w:tr>
      <w:tr w:rsidR="00E92B0E">
        <w:trPr>
          <w:jc w:val="center"/>
        </w:trPr>
        <w:tc>
          <w:tcPr>
            <w:tcW w:w="2245" w:type="dxa"/>
            <w:vAlign w:val="top"/>
          </w:tcPr>
          <w:p w:rsidR="00E92B0E" w:rsidRDefault="00BF6FE9">
            <w:pPr>
              <w:pStyle w:val="CellColumn"/>
              <w:jc w:val="left"/>
            </w:pPr>
            <w:r>
              <w:rPr>
                <w:rFonts w:cs="Times New Roman"/>
              </w:rPr>
              <w:lastRenderedPageBreak/>
              <w:t>Broj proslijeđenih informacija na relevantne institucije</w:t>
            </w:r>
          </w:p>
        </w:tc>
        <w:tc>
          <w:tcPr>
            <w:tcW w:w="2245" w:type="dxa"/>
            <w:vAlign w:val="top"/>
          </w:tcPr>
          <w:p w:rsidR="00E92B0E" w:rsidRDefault="00BF6FE9">
            <w:pPr>
              <w:pStyle w:val="CellColumn"/>
              <w:jc w:val="left"/>
            </w:pPr>
            <w:r>
              <w:rPr>
                <w:rFonts w:cs="Times New Roman"/>
              </w:rPr>
              <w:t>Upravljanje razmjenom informacija između EFSA-e i nacionalne mreže institucija</w:t>
            </w:r>
          </w:p>
        </w:tc>
        <w:tc>
          <w:tcPr>
            <w:tcW w:w="918" w:type="dxa"/>
          </w:tcPr>
          <w:p w:rsidR="00E92B0E" w:rsidRDefault="00BF6FE9">
            <w:pPr>
              <w:jc w:val="center"/>
            </w:pPr>
            <w:r>
              <w:t>Broj</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 xml:space="preserve">EFSA/HAPIH/zemlje   </w:t>
            </w:r>
          </w:p>
          <w:p w:rsidR="00E92B0E" w:rsidRDefault="00BF6FE9">
            <w:pPr>
              <w:pStyle w:val="CellColumn"/>
              <w:jc w:val="center"/>
            </w:pPr>
            <w:r>
              <w:rPr>
                <w:rFonts w:cs="Times New Roman"/>
              </w:rPr>
              <w:t xml:space="preserve">članice   </w:t>
            </w:r>
          </w:p>
          <w:p w:rsidR="00E92B0E" w:rsidRDefault="00BF6FE9">
            <w:pPr>
              <w:pStyle w:val="CellColumn"/>
              <w:jc w:val="center"/>
            </w:pPr>
            <w:r>
              <w:rPr>
                <w:rFonts w:cs="Times New Roman"/>
              </w:rPr>
              <w:t>FP mreže</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r w:rsidR="00E92B0E">
        <w:trPr>
          <w:jc w:val="center"/>
        </w:trPr>
        <w:tc>
          <w:tcPr>
            <w:tcW w:w="2245" w:type="dxa"/>
            <w:vAlign w:val="top"/>
          </w:tcPr>
          <w:p w:rsidR="00E92B0E" w:rsidRDefault="00BF6FE9">
            <w:pPr>
              <w:pStyle w:val="CellColumn"/>
              <w:jc w:val="left"/>
            </w:pPr>
            <w:r>
              <w:rPr>
                <w:rFonts w:cs="Times New Roman"/>
              </w:rPr>
              <w:t>Broj prikupljenih upita</w:t>
            </w:r>
          </w:p>
        </w:tc>
        <w:tc>
          <w:tcPr>
            <w:tcW w:w="2245" w:type="dxa"/>
            <w:vAlign w:val="top"/>
          </w:tcPr>
          <w:p w:rsidR="00E92B0E" w:rsidRDefault="00BF6FE9">
            <w:pPr>
              <w:pStyle w:val="CellColumn"/>
              <w:jc w:val="left"/>
            </w:pPr>
            <w:r>
              <w:rPr>
                <w:rFonts w:cs="Times New Roman"/>
              </w:rPr>
              <w:t>Koordinacija upita između zemalja članica i institucija iz sustava sigurnosti hrane HR</w:t>
            </w:r>
          </w:p>
        </w:tc>
        <w:tc>
          <w:tcPr>
            <w:tcW w:w="918" w:type="dxa"/>
          </w:tcPr>
          <w:p w:rsidR="00E92B0E" w:rsidRDefault="00BF6FE9">
            <w:pPr>
              <w:jc w:val="center"/>
            </w:pPr>
            <w:r>
              <w:t>Broj</w:t>
            </w:r>
          </w:p>
        </w:tc>
        <w:tc>
          <w:tcPr>
            <w:tcW w:w="918" w:type="dxa"/>
          </w:tcPr>
          <w:p w:rsidR="00E92B0E" w:rsidRDefault="00BF6FE9">
            <w:pPr>
              <w:jc w:val="center"/>
            </w:pPr>
            <w:r>
              <w:t>20</w:t>
            </w:r>
          </w:p>
        </w:tc>
        <w:tc>
          <w:tcPr>
            <w:tcW w:w="918" w:type="dxa"/>
          </w:tcPr>
          <w:p w:rsidR="00E92B0E" w:rsidRDefault="00BF6FE9">
            <w:pPr>
              <w:pStyle w:val="CellColumn"/>
              <w:jc w:val="center"/>
            </w:pPr>
            <w:r>
              <w:rPr>
                <w:rFonts w:cs="Times New Roman"/>
              </w:rPr>
              <w:t xml:space="preserve">EFSA/HAPIH/zemlje   </w:t>
            </w:r>
          </w:p>
          <w:p w:rsidR="00E92B0E" w:rsidRDefault="00BF6FE9">
            <w:pPr>
              <w:pStyle w:val="CellColumn"/>
              <w:jc w:val="center"/>
            </w:pPr>
            <w:r>
              <w:rPr>
                <w:rFonts w:cs="Times New Roman"/>
              </w:rPr>
              <w:t xml:space="preserve">članice   </w:t>
            </w:r>
          </w:p>
          <w:p w:rsidR="00E92B0E" w:rsidRDefault="00BF6FE9">
            <w:pPr>
              <w:pStyle w:val="CellColumn"/>
              <w:jc w:val="center"/>
            </w:pPr>
            <w:r>
              <w:rPr>
                <w:rFonts w:cs="Times New Roman"/>
              </w:rPr>
              <w:t>FP mreže</w:t>
            </w:r>
          </w:p>
        </w:tc>
        <w:tc>
          <w:tcPr>
            <w:tcW w:w="918" w:type="dxa"/>
          </w:tcPr>
          <w:p w:rsidR="00E92B0E" w:rsidRDefault="00BF6FE9">
            <w:pPr>
              <w:jc w:val="center"/>
            </w:pPr>
            <w:r>
              <w:t>20</w:t>
            </w:r>
          </w:p>
        </w:tc>
        <w:tc>
          <w:tcPr>
            <w:tcW w:w="918" w:type="dxa"/>
          </w:tcPr>
          <w:p w:rsidR="00E92B0E" w:rsidRDefault="00BF6FE9">
            <w:pPr>
              <w:jc w:val="center"/>
            </w:pPr>
            <w:r>
              <w:t>20</w:t>
            </w:r>
          </w:p>
        </w:tc>
        <w:tc>
          <w:tcPr>
            <w:tcW w:w="918" w:type="dxa"/>
          </w:tcPr>
          <w:p w:rsidR="00E92B0E" w:rsidRDefault="00BF6FE9">
            <w:pPr>
              <w:jc w:val="center"/>
            </w:pPr>
            <w:r>
              <w:t>20</w:t>
            </w:r>
          </w:p>
        </w:tc>
      </w:tr>
      <w:tr w:rsidR="00E92B0E">
        <w:trPr>
          <w:jc w:val="center"/>
        </w:trPr>
        <w:tc>
          <w:tcPr>
            <w:tcW w:w="2245" w:type="dxa"/>
            <w:vAlign w:val="top"/>
          </w:tcPr>
          <w:p w:rsidR="00E92B0E" w:rsidRDefault="00BF6FE9">
            <w:pPr>
              <w:pStyle w:val="CellColumn"/>
              <w:jc w:val="left"/>
            </w:pPr>
            <w:r>
              <w:rPr>
                <w:rFonts w:cs="Times New Roman"/>
              </w:rPr>
              <w:t>Broj aktivnosti (primanje zahtjeva, analiza zahtjeva, prijava)</w:t>
            </w:r>
          </w:p>
        </w:tc>
        <w:tc>
          <w:tcPr>
            <w:tcW w:w="2245" w:type="dxa"/>
            <w:vAlign w:val="top"/>
          </w:tcPr>
          <w:p w:rsidR="00E92B0E" w:rsidRDefault="00BF6FE9">
            <w:pPr>
              <w:pStyle w:val="CellColumn"/>
              <w:jc w:val="left"/>
            </w:pPr>
            <w:r>
              <w:rPr>
                <w:rFonts w:cs="Times New Roman"/>
              </w:rPr>
              <w:t>Aktivnosti vezane za provedbu članka 36. Uredbe (EZ) 178/2002</w:t>
            </w:r>
          </w:p>
        </w:tc>
        <w:tc>
          <w:tcPr>
            <w:tcW w:w="918" w:type="dxa"/>
          </w:tcPr>
          <w:p w:rsidR="00E92B0E" w:rsidRDefault="00BF6FE9">
            <w:pPr>
              <w:jc w:val="center"/>
            </w:pPr>
            <w:r>
              <w:t>Broj aktivnosti</w:t>
            </w:r>
          </w:p>
        </w:tc>
        <w:tc>
          <w:tcPr>
            <w:tcW w:w="918" w:type="dxa"/>
          </w:tcPr>
          <w:p w:rsidR="00E92B0E" w:rsidRDefault="00BF6FE9">
            <w:pPr>
              <w:jc w:val="center"/>
            </w:pPr>
            <w:r>
              <w:t>2</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2</w:t>
            </w:r>
          </w:p>
        </w:tc>
        <w:tc>
          <w:tcPr>
            <w:tcW w:w="918" w:type="dxa"/>
          </w:tcPr>
          <w:p w:rsidR="00E92B0E" w:rsidRDefault="00BF6FE9">
            <w:pPr>
              <w:jc w:val="center"/>
            </w:pPr>
            <w:r>
              <w:t>2</w:t>
            </w:r>
          </w:p>
        </w:tc>
        <w:tc>
          <w:tcPr>
            <w:tcW w:w="918" w:type="dxa"/>
          </w:tcPr>
          <w:p w:rsidR="00E92B0E" w:rsidRDefault="00BF6FE9">
            <w:pPr>
              <w:jc w:val="center"/>
            </w:pPr>
            <w:r>
              <w:t>2</w:t>
            </w:r>
          </w:p>
        </w:tc>
      </w:tr>
    </w:tbl>
    <w:p w:rsidR="00E92B0E" w:rsidRDefault="00E92B0E">
      <w:pPr>
        <w:jc w:val="left"/>
      </w:pPr>
    </w:p>
    <w:p w:rsidR="00E92B0E" w:rsidRDefault="00BF6FE9">
      <w:pPr>
        <w:pStyle w:val="Heading4"/>
      </w:pPr>
      <w:r>
        <w:t>T815021 PROJEKT USPOSTAVA KOORDINIRANOG SUSTAVA NADZORA BOLESTI (U HRVATSKOJ) U SKLADU S OH PRISTUPOM - CROOH</w:t>
      </w:r>
    </w:p>
    <w:p w:rsidR="00E92B0E" w:rsidRDefault="00BF6FE9">
      <w:pPr>
        <w:pStyle w:val="Heading8"/>
        <w:jc w:val="left"/>
      </w:pPr>
      <w:r>
        <w:t>Zakonske i druge pravne osnove</w:t>
      </w:r>
    </w:p>
    <w:p w:rsidR="00E92B0E" w:rsidRDefault="00BF6FE9">
      <w:r>
        <w:t xml:space="preserve">Zakon o Hrvatskoj agenciji za poljoprivredu i hranu </w:t>
      </w:r>
    </w:p>
    <w:p w:rsidR="00E92B0E" w:rsidRDefault="00BF6FE9">
      <w:r>
        <w:t>Projekt počinje 1.1.2024. godine, potpis ugovora u prosincu 20</w:t>
      </w:r>
      <w:r>
        <w:t xml:space="preserve">23. godine </w:t>
      </w:r>
    </w:p>
    <w:p w:rsidR="00E92B0E" w:rsidRDefault="00BF6FE9">
      <w:r>
        <w:t xml:space="preserve">Trajanje projekta 1.1.2024.-31.12.2026. godine </w:t>
      </w:r>
    </w:p>
    <w:p w:rsidR="00E92B0E" w:rsidRDefault="00BF6FE9">
      <w:r>
        <w:t xml:space="preserve">EUROPEAN COMMISSION </w:t>
      </w:r>
    </w:p>
    <w:p w:rsidR="00E92B0E" w:rsidRDefault="00BF6FE9">
      <w:r>
        <w:t xml:space="preserve">EU4 Health Programme (EU4H) </w:t>
      </w:r>
    </w:p>
    <w:p w:rsidR="00E92B0E" w:rsidRDefault="00BF6FE9">
      <w:r>
        <w:t xml:space="preserve">Call: EU4H-2022-DGA-MS-IBA3 </w:t>
      </w:r>
    </w:p>
    <w:p w:rsidR="00E92B0E" w:rsidRDefault="00BF6FE9">
      <w:r>
        <w:t xml:space="preserve">Type of action: EU4H-PJG </w:t>
      </w:r>
    </w:p>
    <w:p w:rsidR="00E92B0E" w:rsidRDefault="00BF6FE9">
      <w:r>
        <w:t xml:space="preserve">Proposal number: 101132755 </w:t>
      </w:r>
    </w:p>
    <w:p w:rsidR="00E92B0E" w:rsidRDefault="00BF6FE9">
      <w:r>
        <w:t xml:space="preserve">Proposal acronym: CROOH </w:t>
      </w:r>
    </w:p>
    <w:p w:rsidR="00E92B0E" w:rsidRDefault="00BF6FE9">
      <w:r>
        <w:t xml:space="preserve">Duration (months): 36 </w:t>
      </w:r>
    </w:p>
    <w:p w:rsidR="00E92B0E" w:rsidRDefault="00BF6FE9">
      <w:r>
        <w:t xml:space="preserve">Proposal title: Establishment of a coordinated disease surveillance system (in Croatia) in accordance with the OH approach </w:t>
      </w:r>
    </w:p>
    <w:p w:rsidR="00E92B0E" w:rsidRDefault="00BF6FE9">
      <w:r>
        <w:t>Activity: EU4H-2022-DGA-MS-IBA-05</w:t>
      </w:r>
    </w:p>
    <w:tbl>
      <w:tblPr>
        <w:tblStyle w:val="StilTablice"/>
        <w:tblW w:w="10206" w:type="dxa"/>
        <w:jc w:val="center"/>
        <w:tblLook w:val="04A0" w:firstRow="1" w:lastRow="0" w:firstColumn="1" w:lastColumn="0" w:noHBand="0" w:noVBand="1"/>
      </w:tblPr>
      <w:tblGrid>
        <w:gridCol w:w="1478"/>
        <w:gridCol w:w="1566"/>
        <w:gridCol w:w="1542"/>
        <w:gridCol w:w="1550"/>
        <w:gridCol w:w="1550"/>
        <w:gridCol w:w="1550"/>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T815021</w:t>
            </w:r>
          </w:p>
        </w:tc>
        <w:tc>
          <w:tcPr>
            <w:tcW w:w="1632" w:type="dxa"/>
            <w:vAlign w:val="top"/>
          </w:tcPr>
          <w:p w:rsidR="00E92B0E" w:rsidRDefault="00BF6FE9">
            <w:pPr>
              <w:jc w:val="right"/>
            </w:pPr>
            <w:r>
              <w:t>00</w:t>
            </w:r>
          </w:p>
        </w:tc>
        <w:tc>
          <w:tcPr>
            <w:tcW w:w="1632" w:type="dxa"/>
            <w:vAlign w:val="top"/>
          </w:tcPr>
          <w:p w:rsidR="00E92B0E" w:rsidRDefault="00BF6FE9">
            <w:pPr>
              <w:jc w:val="right"/>
            </w:pPr>
            <w:r>
              <w:t>00</w:t>
            </w:r>
          </w:p>
        </w:tc>
        <w:tc>
          <w:tcPr>
            <w:tcW w:w="1632" w:type="dxa"/>
            <w:vAlign w:val="top"/>
          </w:tcPr>
          <w:p w:rsidR="00E92B0E" w:rsidRDefault="00BF6FE9">
            <w:pPr>
              <w:jc w:val="right"/>
            </w:pPr>
            <w:r>
              <w:t>39.916</w:t>
            </w:r>
          </w:p>
        </w:tc>
        <w:tc>
          <w:tcPr>
            <w:tcW w:w="1632" w:type="dxa"/>
            <w:vAlign w:val="top"/>
          </w:tcPr>
          <w:p w:rsidR="00E92B0E" w:rsidRDefault="00BF6FE9">
            <w:pPr>
              <w:jc w:val="right"/>
            </w:pPr>
            <w:r>
              <w:t>37.823</w:t>
            </w:r>
          </w:p>
        </w:tc>
        <w:tc>
          <w:tcPr>
            <w:tcW w:w="1632" w:type="dxa"/>
            <w:vAlign w:val="top"/>
          </w:tcPr>
          <w:p w:rsidR="00E92B0E" w:rsidRDefault="00BF6FE9">
            <w:pPr>
              <w:jc w:val="right"/>
            </w:pPr>
            <w:r>
              <w:t>29.166</w:t>
            </w:r>
          </w:p>
        </w:tc>
        <w:tc>
          <w:tcPr>
            <w:tcW w:w="510" w:type="dxa"/>
            <w:vAlign w:val="top"/>
          </w:tcPr>
          <w:p w:rsidR="00E92B0E" w:rsidRDefault="00BF6FE9">
            <w:pPr>
              <w:jc w:val="right"/>
            </w:pPr>
            <w:r>
              <w:t>0,0</w:t>
            </w:r>
          </w:p>
        </w:tc>
      </w:tr>
    </w:tbl>
    <w:p w:rsidR="00E92B0E" w:rsidRDefault="00E92B0E">
      <w:pPr>
        <w:jc w:val="left"/>
      </w:pPr>
    </w:p>
    <w:p w:rsidR="00E92B0E" w:rsidRDefault="00BF6FE9">
      <w:r>
        <w:t>Glavni cilj projekta CROOH je uspostava koordiniranog sustava nadzora prema pristupu One Health koji do sada nije uspostavljen na nacionalnoj razini. U tu svrhu, EFSA je u svom znanstvenom izvješću navela 10 bolesti koje su prioritetne i za koje bi prvo tr</w:t>
      </w:r>
      <w:r>
        <w:t>ebalo razviti strategije praćenja. Bolesti su: krimsko-kongoanska hemoragijska groznica, ehinokokoza, hepatitis E, influenca (svinja), influenca (ptica), lajmska borelioza, Q-groznica, groznica Riftske doline, krpeljni encefalitis i groznica Zapadnog Nila.</w:t>
      </w:r>
      <w:r>
        <w:t xml:space="preserve"> Projektom je predviđeno praćenje devet bolesti (bez influence (ptica)) koje će se ostvariti kroz 4 radna paketa (WP2-WP5): Vektori i okoliš, Domaće životinje, Divlje životinje i Male domaće životinje. Na ovaj način, predloženi sustav praćenja će maksimizi</w:t>
      </w:r>
      <w:r>
        <w:t>rati mogućnosti detekcije za prioritetne bolesti omogućavajući brži odgovor na pojavu patogena korištenjem optimalnih dijagnostičkih proizvođača. U okviru projekta uspostavit će se nacionalno tijelo (u WP 6) koje će uključivati relevantne stručnjake iz već</w:t>
      </w:r>
      <w:r>
        <w:t xml:space="preserve"> postojećeg sustava koji se bave nadzorom bolesti ljudi i životinja, te okoliša, kako bi se osigurao što učinkovitiji sustav nadzora kroz pristup One Health i time još više pridonijeti zaštiti zdravlja ljudi i životinja. Rezultati dobiveni ovim istraživanj</w:t>
      </w:r>
      <w:r>
        <w:t xml:space="preserve">em bit će pohranjeni u novostvorenoj bazi podataka i korišteni za izradu procjene rizika na </w:t>
      </w:r>
      <w:r>
        <w:lastRenderedPageBreak/>
        <w:t>nacionalnoj razini kako bi se omogućilo prioritiziranje bolesti, te će se redovito dostavljati EFSA-i (u okviru WP8). Tijekom CROOH projekta odredit će se ciljne sk</w:t>
      </w:r>
      <w:r>
        <w:t>upine za širenje informacija, te će se provoditi aktivnosti podizanja svijesti za sve zainteresirane strane putem alata za javno informiranje (WP7). Na kraju, projekt će rezultirati uspostavom poboljšanog koordiniranog sustava nadzora u Hrvatskoj prema pri</w:t>
      </w:r>
      <w:r>
        <w:t xml:space="preserve">stupu One Health za prekogranične patogene koji prijete Europskoj uniji. </w:t>
      </w:r>
    </w:p>
    <w:p w:rsidR="00E92B0E" w:rsidRDefault="00BF6FE9">
      <w:r>
        <w:t>HAPIH je nositelj projekta i nositelj radnih paketa 1- Upravljanje projektom i koordinacija (WP 1), 7 – Diseminacija – promotivne aktivnosti povezane s edukacijom, umrežavanjem i osv</w:t>
      </w:r>
      <w:r>
        <w:t>ješćivanjem javnosti (WP 7)  i 8 -Evaluacija – izrada nacionalne baze podatatka.U okviru realizacije ovog projekta HAPIH je zadužen za izradu web stranice (WP 7) i izradu nacionalne baze podataka za rezultate dobivene u ovom projektu  (WP 8).</w:t>
      </w:r>
    </w:p>
    <w:p w:rsidR="00E92B0E" w:rsidRDefault="00BF6FE9">
      <w:pPr>
        <w:pStyle w:val="Heading8"/>
        <w:jc w:val="left"/>
      </w:pPr>
      <w:r>
        <w:t>Pokazatelji r</w:t>
      </w:r>
      <w:r>
        <w:t>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Web stranica projekta</w:t>
            </w:r>
          </w:p>
        </w:tc>
        <w:tc>
          <w:tcPr>
            <w:tcW w:w="2245" w:type="dxa"/>
            <w:vAlign w:val="top"/>
          </w:tcPr>
          <w:p w:rsidR="00E92B0E" w:rsidRDefault="00BF6FE9">
            <w:pPr>
              <w:pStyle w:val="CellColumn"/>
              <w:jc w:val="left"/>
            </w:pPr>
            <w:r>
              <w:rPr>
                <w:rFonts w:cs="Times New Roman"/>
              </w:rPr>
              <w:t>Web stranica projekta služit će za diseminaciju i razmjenu informacija o projektu, te prikaz rezultata dobivenih u projektu.</w:t>
            </w:r>
          </w:p>
        </w:tc>
        <w:tc>
          <w:tcPr>
            <w:tcW w:w="918" w:type="dxa"/>
          </w:tcPr>
          <w:p w:rsidR="00E92B0E" w:rsidRDefault="00BF6FE9">
            <w:pPr>
              <w:jc w:val="center"/>
            </w:pPr>
            <w:r>
              <w:t>%</w:t>
            </w:r>
          </w:p>
        </w:tc>
        <w:tc>
          <w:tcPr>
            <w:tcW w:w="918" w:type="dxa"/>
          </w:tcPr>
          <w:p w:rsidR="00E92B0E" w:rsidRDefault="00BF6FE9">
            <w:pPr>
              <w:jc w:val="center"/>
            </w:pPr>
            <w:r>
              <w:t>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E92B0E">
            <w:pPr>
              <w:jc w:val="left"/>
            </w:pPr>
          </w:p>
        </w:tc>
        <w:tc>
          <w:tcPr>
            <w:tcW w:w="918" w:type="dxa"/>
          </w:tcPr>
          <w:p w:rsidR="00E92B0E" w:rsidRDefault="00E92B0E">
            <w:pPr>
              <w:jc w:val="left"/>
            </w:pPr>
          </w:p>
        </w:tc>
      </w:tr>
      <w:tr w:rsidR="00E92B0E">
        <w:trPr>
          <w:jc w:val="center"/>
        </w:trPr>
        <w:tc>
          <w:tcPr>
            <w:tcW w:w="2245" w:type="dxa"/>
            <w:vAlign w:val="top"/>
          </w:tcPr>
          <w:p w:rsidR="00E92B0E" w:rsidRDefault="00BF6FE9">
            <w:pPr>
              <w:pStyle w:val="CellColumn"/>
              <w:jc w:val="left"/>
            </w:pPr>
            <w:r>
              <w:rPr>
                <w:rFonts w:cs="Times New Roman"/>
              </w:rPr>
              <w:t>Nacionalna baza podataka (rezultati dobiveni u ovom projektu)</w:t>
            </w:r>
          </w:p>
        </w:tc>
        <w:tc>
          <w:tcPr>
            <w:tcW w:w="2245" w:type="dxa"/>
            <w:vAlign w:val="top"/>
          </w:tcPr>
          <w:p w:rsidR="00E92B0E" w:rsidRDefault="00BF6FE9">
            <w:pPr>
              <w:pStyle w:val="CellColumn"/>
              <w:jc w:val="left"/>
            </w:pPr>
            <w:r>
              <w:rPr>
                <w:rFonts w:cs="Times New Roman"/>
              </w:rPr>
              <w:t>Baza podatka sadržavat će podatke prikupljene na nacioanlnoj razini, koji će se moći transformirati, validirati, analizirati i transportirati u Europsku agenciju za hranu (što je cilj i zahtjev ovog projekta)</w:t>
            </w:r>
          </w:p>
        </w:tc>
        <w:tc>
          <w:tcPr>
            <w:tcW w:w="918" w:type="dxa"/>
          </w:tcPr>
          <w:p w:rsidR="00E92B0E" w:rsidRDefault="00BF6FE9">
            <w:pPr>
              <w:jc w:val="center"/>
            </w:pPr>
            <w:r>
              <w:t>%</w:t>
            </w:r>
          </w:p>
        </w:tc>
        <w:tc>
          <w:tcPr>
            <w:tcW w:w="918" w:type="dxa"/>
          </w:tcPr>
          <w:p w:rsidR="00E92B0E" w:rsidRDefault="00BF6FE9">
            <w:pPr>
              <w:jc w:val="center"/>
            </w:pPr>
            <w:r>
              <w:t>0</w:t>
            </w:r>
          </w:p>
        </w:tc>
        <w:tc>
          <w:tcPr>
            <w:tcW w:w="918" w:type="dxa"/>
          </w:tcPr>
          <w:p w:rsidR="00E92B0E" w:rsidRDefault="00BF6FE9">
            <w:pPr>
              <w:pStyle w:val="CellColumn"/>
              <w:jc w:val="center"/>
            </w:pPr>
            <w:r>
              <w:rPr>
                <w:rFonts w:cs="Times New Roman"/>
              </w:rPr>
              <w:t>HAPIH</w:t>
            </w:r>
          </w:p>
        </w:tc>
        <w:tc>
          <w:tcPr>
            <w:tcW w:w="918" w:type="dxa"/>
          </w:tcPr>
          <w:p w:rsidR="00E92B0E" w:rsidRDefault="00E92B0E">
            <w:pPr>
              <w:jc w:val="left"/>
            </w:pPr>
          </w:p>
        </w:tc>
        <w:tc>
          <w:tcPr>
            <w:tcW w:w="918" w:type="dxa"/>
          </w:tcPr>
          <w:p w:rsidR="00E92B0E" w:rsidRDefault="00BF6FE9">
            <w:pPr>
              <w:jc w:val="center"/>
            </w:pPr>
            <w:r>
              <w:t>100</w:t>
            </w:r>
          </w:p>
        </w:tc>
        <w:tc>
          <w:tcPr>
            <w:tcW w:w="918" w:type="dxa"/>
          </w:tcPr>
          <w:p w:rsidR="00E92B0E" w:rsidRDefault="00E92B0E">
            <w:pPr>
              <w:jc w:val="left"/>
            </w:pPr>
          </w:p>
        </w:tc>
      </w:tr>
    </w:tbl>
    <w:p w:rsidR="00E92B0E" w:rsidRDefault="00E92B0E">
      <w:pPr>
        <w:jc w:val="left"/>
      </w:pPr>
    </w:p>
    <w:p w:rsidR="00E92B0E" w:rsidRDefault="00BF6FE9">
      <w:pPr>
        <w:pStyle w:val="Heading3"/>
      </w:pPr>
      <w:r>
        <w:rPr>
          <w:rFonts w:cs="Times New Roman"/>
        </w:rPr>
        <w:t>3002 POLJOPRIVREDA</w:t>
      </w:r>
    </w:p>
    <w:tbl>
      <w:tblPr>
        <w:tblStyle w:val="StilTablice"/>
        <w:tblW w:w="10206" w:type="dxa"/>
        <w:jc w:val="center"/>
        <w:tblLook w:val="04A0" w:firstRow="1" w:lastRow="0" w:firstColumn="1" w:lastColumn="0" w:noHBand="0" w:noVBand="1"/>
      </w:tblPr>
      <w:tblGrid>
        <w:gridCol w:w="1431"/>
        <w:gridCol w:w="1561"/>
        <w:gridCol w:w="1561"/>
        <w:gridCol w:w="1561"/>
        <w:gridCol w:w="1561"/>
        <w:gridCol w:w="1561"/>
        <w:gridCol w:w="970"/>
      </w:tblGrid>
      <w:tr w:rsidR="00E92B0E">
        <w:trPr>
          <w:jc w:val="center"/>
        </w:trPr>
        <w:tc>
          <w:tcPr>
            <w:tcW w:w="1530" w:type="dxa"/>
            <w:shd w:val="clear" w:color="auto" w:fill="B5C0D8"/>
          </w:tcPr>
          <w:p w:rsidR="00E92B0E" w:rsidRDefault="00E92B0E">
            <w:pPr>
              <w:pStyle w:val="CellHeader"/>
              <w:jc w:val="center"/>
            </w:pPr>
          </w:p>
        </w:tc>
        <w:tc>
          <w:tcPr>
            <w:tcW w:w="1632" w:type="dxa"/>
            <w:shd w:val="clear" w:color="auto" w:fill="B5C0D8"/>
          </w:tcPr>
          <w:p w:rsidR="00E92B0E" w:rsidRDefault="00BF6FE9">
            <w:pPr>
              <w:pStyle w:val="CellHeader"/>
              <w:jc w:val="center"/>
            </w:pPr>
            <w:r>
              <w:rPr>
                <w:rFonts w:cs="Times New Roman"/>
              </w:rPr>
              <w:t>Izvršenje</w:t>
            </w:r>
            <w:r>
              <w:rPr>
                <w:rFonts w:cs="Times New Roman"/>
              </w:rPr>
              <w:t xml:space="preserv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tcPr>
          <w:p w:rsidR="00E92B0E" w:rsidRDefault="00BF6FE9">
            <w:pPr>
              <w:pStyle w:val="CellColumn"/>
              <w:jc w:val="left"/>
            </w:pPr>
            <w:r>
              <w:rPr>
                <w:rFonts w:cs="Times New Roman"/>
              </w:rPr>
              <w:t>3002</w:t>
            </w:r>
          </w:p>
        </w:tc>
        <w:tc>
          <w:tcPr>
            <w:tcW w:w="1632" w:type="dxa"/>
          </w:tcPr>
          <w:p w:rsidR="00E92B0E" w:rsidRDefault="00BF6FE9">
            <w:pPr>
              <w:jc w:val="right"/>
            </w:pPr>
            <w:r>
              <w:t>1.256.099</w:t>
            </w:r>
          </w:p>
        </w:tc>
        <w:tc>
          <w:tcPr>
            <w:tcW w:w="1632" w:type="dxa"/>
          </w:tcPr>
          <w:p w:rsidR="00E92B0E" w:rsidRDefault="00BF6FE9">
            <w:pPr>
              <w:jc w:val="right"/>
            </w:pPr>
            <w:r>
              <w:t>1.169.602</w:t>
            </w:r>
          </w:p>
        </w:tc>
        <w:tc>
          <w:tcPr>
            <w:tcW w:w="1632" w:type="dxa"/>
          </w:tcPr>
          <w:p w:rsidR="00E92B0E" w:rsidRDefault="00BF6FE9">
            <w:pPr>
              <w:jc w:val="right"/>
            </w:pPr>
            <w:r>
              <w:t>1.414.466</w:t>
            </w:r>
          </w:p>
        </w:tc>
        <w:tc>
          <w:tcPr>
            <w:tcW w:w="1632" w:type="dxa"/>
          </w:tcPr>
          <w:p w:rsidR="00E92B0E" w:rsidRDefault="00BF6FE9">
            <w:pPr>
              <w:jc w:val="right"/>
            </w:pPr>
            <w:r>
              <w:t>1.411.574</w:t>
            </w:r>
          </w:p>
        </w:tc>
        <w:tc>
          <w:tcPr>
            <w:tcW w:w="1632" w:type="dxa"/>
          </w:tcPr>
          <w:p w:rsidR="00E92B0E" w:rsidRDefault="00BF6FE9">
            <w:pPr>
              <w:jc w:val="right"/>
            </w:pPr>
            <w:r>
              <w:t>1.127.228</w:t>
            </w:r>
          </w:p>
        </w:tc>
        <w:tc>
          <w:tcPr>
            <w:tcW w:w="510" w:type="dxa"/>
          </w:tcPr>
          <w:p w:rsidR="00E92B0E" w:rsidRDefault="00BF6FE9">
            <w:pPr>
              <w:jc w:val="right"/>
            </w:pPr>
            <w:r>
              <w:t>120,9</w:t>
            </w:r>
          </w:p>
        </w:tc>
      </w:tr>
    </w:tbl>
    <w:p w:rsidR="00E92B0E" w:rsidRDefault="00E92B0E">
      <w:pPr>
        <w:jc w:val="left"/>
      </w:pPr>
    </w:p>
    <w:p w:rsidR="00E92B0E" w:rsidRDefault="00BF6FE9">
      <w:pPr>
        <w:pStyle w:val="Heading8"/>
        <w:jc w:val="left"/>
      </w:pPr>
      <w:r>
        <w:t>Cilj 1. Pružanje učinkovite znanstveno-stručne potpore ministarstvu poljoprivrede, poljoprivredno-prehrambenom sektoru  i ostalim ključnim dionicima (nisu javne ovlasti)</w:t>
      </w:r>
    </w:p>
    <w:p w:rsidR="00E92B0E" w:rsidRDefault="00BF6FE9">
      <w:pPr>
        <w:pStyle w:val="Heading8"/>
        <w:jc w:val="left"/>
      </w:pPr>
      <w:r>
        <w:t xml:space="preserve">Cilj 2. Sustavno unaprjeđivanje znanstvenih aktivnosti HAPIH-a </w:t>
      </w:r>
    </w:p>
    <w:p w:rsidR="00E92B0E" w:rsidRDefault="00BF6FE9">
      <w:pPr>
        <w:pStyle w:val="Heading8"/>
        <w:jc w:val="left"/>
      </w:pPr>
      <w:r>
        <w:t>Pokazatelji učinka</w:t>
      </w:r>
    </w:p>
    <w:tbl>
      <w:tblPr>
        <w:tblStyle w:val="StilTablice"/>
        <w:tblW w:w="10206" w:type="dxa"/>
        <w:jc w:val="center"/>
        <w:tblLook w:val="04A0" w:firstRow="1" w:lastRow="0" w:firstColumn="1" w:lastColumn="0" w:noHBand="0" w:noVBand="1"/>
      </w:tblPr>
      <w:tblGrid>
        <w:gridCol w:w="2514"/>
        <w:gridCol w:w="2196"/>
        <w:gridCol w:w="910"/>
        <w:gridCol w:w="918"/>
        <w:gridCol w:w="914"/>
        <w:gridCol w:w="918"/>
        <w:gridCol w:w="918"/>
        <w:gridCol w:w="918"/>
      </w:tblGrid>
      <w:tr w:rsidR="00E92B0E">
        <w:trPr>
          <w:jc w:val="center"/>
        </w:trPr>
        <w:tc>
          <w:tcPr>
            <w:tcW w:w="2245" w:type="dxa"/>
            <w:shd w:val="clear" w:color="auto" w:fill="B5C0D8"/>
          </w:tcPr>
          <w:p w:rsidR="00E92B0E" w:rsidRDefault="00BF6FE9">
            <w:pPr>
              <w:jc w:val="center"/>
            </w:pPr>
            <w:r>
              <w:t>Pok</w:t>
            </w:r>
            <w:r>
              <w:t>azatelj učinka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Udio provedenih aktivnosti u pružanju učinkovite znanstvenostručne potpore ministarstvu poljoprivrede, poljoprivrednoprehrambenom sektoru  i ostalim ključnim dionicima (nisu javne ovlasti)</w:t>
            </w:r>
          </w:p>
        </w:tc>
        <w:tc>
          <w:tcPr>
            <w:tcW w:w="2245" w:type="dxa"/>
            <w:vAlign w:val="top"/>
          </w:tcPr>
          <w:p w:rsidR="00E92B0E" w:rsidRDefault="00BF6FE9">
            <w:pPr>
              <w:pStyle w:val="CellColumn"/>
              <w:jc w:val="left"/>
            </w:pPr>
            <w:r>
              <w:rPr>
                <w:rFonts w:cs="Times New Roman"/>
              </w:rPr>
              <w:t>Pružanje učinkovite znanstveno-stručne potpore ministarstvu poljopr</w:t>
            </w:r>
            <w:r>
              <w:rPr>
                <w:rFonts w:cs="Times New Roman"/>
              </w:rPr>
              <w:t>ivrede, poljoprivredno-prehrambenom sektoru  i ostalim ključnim dionicima (nisu javne ovlasti)</w:t>
            </w:r>
          </w:p>
        </w:tc>
        <w:tc>
          <w:tcPr>
            <w:tcW w:w="918" w:type="dxa"/>
          </w:tcPr>
          <w:p w:rsidR="00E92B0E" w:rsidRDefault="00BF6FE9">
            <w:pPr>
              <w:jc w:val="center"/>
            </w:pPr>
            <w:r>
              <w:t>%</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r w:rsidR="00E92B0E">
        <w:trPr>
          <w:jc w:val="center"/>
        </w:trPr>
        <w:tc>
          <w:tcPr>
            <w:tcW w:w="2245" w:type="dxa"/>
            <w:vAlign w:val="top"/>
          </w:tcPr>
          <w:p w:rsidR="00E92B0E" w:rsidRDefault="00BF6FE9">
            <w:pPr>
              <w:pStyle w:val="CellColumn"/>
              <w:jc w:val="left"/>
            </w:pPr>
            <w:r>
              <w:rPr>
                <w:rFonts w:cs="Times New Roman"/>
              </w:rPr>
              <w:lastRenderedPageBreak/>
              <w:t>Udio provedenih aktivnosti u području biotehničkih znanosti</w:t>
            </w:r>
          </w:p>
        </w:tc>
        <w:tc>
          <w:tcPr>
            <w:tcW w:w="2245" w:type="dxa"/>
            <w:vAlign w:val="top"/>
          </w:tcPr>
          <w:p w:rsidR="00E92B0E" w:rsidRDefault="00BF6FE9">
            <w:pPr>
              <w:pStyle w:val="CellColumn"/>
              <w:jc w:val="left"/>
            </w:pPr>
            <w:r>
              <w:rPr>
                <w:rFonts w:cs="Times New Roman"/>
              </w:rPr>
              <w:t xml:space="preserve">Sustavno unaprjeđivanje  </w:t>
            </w:r>
          </w:p>
          <w:p w:rsidR="00E92B0E" w:rsidRDefault="00BF6FE9">
            <w:pPr>
              <w:pStyle w:val="CellColumn"/>
              <w:jc w:val="left"/>
            </w:pPr>
            <w:r>
              <w:rPr>
                <w:rFonts w:cs="Times New Roman"/>
              </w:rPr>
              <w:t xml:space="preserve">znanstvenih aktivnosti  </w:t>
            </w:r>
          </w:p>
          <w:p w:rsidR="00E92B0E" w:rsidRDefault="00BF6FE9">
            <w:pPr>
              <w:pStyle w:val="CellColumn"/>
              <w:jc w:val="left"/>
            </w:pPr>
            <w:r>
              <w:rPr>
                <w:rFonts w:cs="Times New Roman"/>
              </w:rPr>
              <w:t>HAPIH-a</w:t>
            </w:r>
          </w:p>
        </w:tc>
        <w:tc>
          <w:tcPr>
            <w:tcW w:w="918" w:type="dxa"/>
          </w:tcPr>
          <w:p w:rsidR="00E92B0E" w:rsidRDefault="00BF6FE9">
            <w:pPr>
              <w:jc w:val="center"/>
            </w:pPr>
            <w:r>
              <w:t>%</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bl>
    <w:p w:rsidR="00E92B0E" w:rsidRDefault="00E92B0E">
      <w:pPr>
        <w:jc w:val="left"/>
      </w:pPr>
    </w:p>
    <w:p w:rsidR="00E92B0E" w:rsidRDefault="00BF6FE9">
      <w:pPr>
        <w:pStyle w:val="Heading4"/>
      </w:pPr>
      <w:r>
        <w:t>A815020 ISTRAŽIVANJE I RAZVOJ AGRUMA</w:t>
      </w:r>
    </w:p>
    <w:p w:rsidR="00E92B0E" w:rsidRDefault="00BF6FE9">
      <w:pPr>
        <w:pStyle w:val="Heading8"/>
        <w:jc w:val="left"/>
      </w:pPr>
      <w:r>
        <w:t>Zakonske i druge pravne osnove</w:t>
      </w:r>
    </w:p>
    <w:p w:rsidR="00E92B0E" w:rsidRDefault="00BF6FE9">
      <w:r>
        <w:t>Ministarstvo poljoprivrede pokrenulo je 22. ožujka 2023. godine inicijativu od gospodarskog značaja za uzgoj agruma u dolini Neretve (KLASA: 320-01/23-01/14, URBROJ: 525-06/216-2</w:t>
      </w:r>
      <w:r>
        <w:t>3-1) kojom se obvezuje HAPIH da u ukviru ustrojstvene jedinice Centra za voćarstvo i povrćarstvo osnuje novi Odjel za istraživanje i razvoj agrumarske proizvodnje. Cilj osnivanja navedenog odjela je pokretanje dodatnih aktivnosti poticanja razvoja agrumars</w:t>
      </w:r>
      <w:r>
        <w:t>ke proizvodnje uz transfer znanja i podrške proizvođačima.</w:t>
      </w:r>
    </w:p>
    <w:tbl>
      <w:tblPr>
        <w:tblStyle w:val="StilTablice"/>
        <w:tblW w:w="10206" w:type="dxa"/>
        <w:jc w:val="center"/>
        <w:tblLook w:val="04A0" w:firstRow="1" w:lastRow="0" w:firstColumn="1" w:lastColumn="0" w:noHBand="0" w:noVBand="1"/>
      </w:tblPr>
      <w:tblGrid>
        <w:gridCol w:w="1475"/>
        <w:gridCol w:w="1565"/>
        <w:gridCol w:w="1549"/>
        <w:gridCol w:w="1549"/>
        <w:gridCol w:w="1549"/>
        <w:gridCol w:w="1549"/>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A815020</w:t>
            </w:r>
          </w:p>
        </w:tc>
        <w:tc>
          <w:tcPr>
            <w:tcW w:w="1632" w:type="dxa"/>
            <w:vAlign w:val="top"/>
          </w:tcPr>
          <w:p w:rsidR="00E92B0E" w:rsidRDefault="00BF6FE9">
            <w:pPr>
              <w:jc w:val="right"/>
            </w:pPr>
            <w:r>
              <w:t>00</w:t>
            </w:r>
          </w:p>
        </w:tc>
        <w:tc>
          <w:tcPr>
            <w:tcW w:w="1632" w:type="dxa"/>
            <w:vAlign w:val="top"/>
          </w:tcPr>
          <w:p w:rsidR="00E92B0E" w:rsidRDefault="00BF6FE9">
            <w:pPr>
              <w:jc w:val="right"/>
            </w:pPr>
            <w:r>
              <w:t>53.000</w:t>
            </w:r>
          </w:p>
        </w:tc>
        <w:tc>
          <w:tcPr>
            <w:tcW w:w="1632" w:type="dxa"/>
            <w:vAlign w:val="top"/>
          </w:tcPr>
          <w:p w:rsidR="00E92B0E" w:rsidRDefault="00BF6FE9">
            <w:pPr>
              <w:jc w:val="right"/>
            </w:pPr>
            <w:r>
              <w:t>25.000</w:t>
            </w:r>
          </w:p>
        </w:tc>
        <w:tc>
          <w:tcPr>
            <w:tcW w:w="1632" w:type="dxa"/>
            <w:vAlign w:val="top"/>
          </w:tcPr>
          <w:p w:rsidR="00E92B0E" w:rsidRDefault="00BF6FE9">
            <w:pPr>
              <w:jc w:val="right"/>
            </w:pPr>
            <w:r>
              <w:t>66.361</w:t>
            </w:r>
          </w:p>
        </w:tc>
        <w:tc>
          <w:tcPr>
            <w:tcW w:w="1632" w:type="dxa"/>
            <w:vAlign w:val="top"/>
          </w:tcPr>
          <w:p w:rsidR="00E92B0E" w:rsidRDefault="00BF6FE9">
            <w:pPr>
              <w:jc w:val="right"/>
            </w:pPr>
            <w:r>
              <w:t>33.000</w:t>
            </w:r>
          </w:p>
        </w:tc>
        <w:tc>
          <w:tcPr>
            <w:tcW w:w="510" w:type="dxa"/>
            <w:vAlign w:val="top"/>
          </w:tcPr>
          <w:p w:rsidR="00E92B0E" w:rsidRDefault="00BF6FE9">
            <w:pPr>
              <w:jc w:val="right"/>
            </w:pPr>
            <w:r>
              <w:t>47,2</w:t>
            </w:r>
          </w:p>
        </w:tc>
      </w:tr>
    </w:tbl>
    <w:p w:rsidR="00E92B0E" w:rsidRDefault="00E92B0E">
      <w:pPr>
        <w:jc w:val="left"/>
      </w:pPr>
    </w:p>
    <w:p w:rsidR="00E92B0E" w:rsidRDefault="00BF6FE9">
      <w:r>
        <w:t>Sporazumom HAPIH-a i Dubrovačko-neretvanske županije kao dionikom inicijative razvoja agrumarstva, potpisan je sporazum o suradnji (22. rujna 2023.god.) kojim je definirano 10 aktivnosti i obveza HAPIH-a poput priprema zemljišta za podizanje pokusnog nasad</w:t>
      </w:r>
      <w:r>
        <w:t>a, postavljenja sustava za navodnjavanje, introdukcija novih priznatih sorti agruma te provođenje ispitivanja na najzastupljenijim sortama agruma u RH te utvrđivanje kvalitativnih karakteristika različitih vrsta agruma, određivanje rokova berbe, bilježenje</w:t>
      </w:r>
      <w:r>
        <w:t xml:space="preserve"> fenološko, pomološko, fizikalnih i kemijskih karakteristika odrežđenih sorti agruma, definiranje pogonih regija za uzgoj agruma, praćenje kvalitete ploda, prezentacija rezultata istraživanja znanstvenoj i stručnoj javnosti te drugim zainteresiranim strana</w:t>
      </w:r>
      <w:r>
        <w:t>, prvenstveno proizvođačima te priprema zajedničkih znanstveno-stručnih projekata.</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w:t>
            </w:r>
            <w:r>
              <w:rPr>
                <w:rFonts w:cs="Times New Roman"/>
              </w:rPr>
              <w:t>26.)</w:t>
            </w:r>
          </w:p>
        </w:tc>
      </w:tr>
      <w:tr w:rsidR="00E92B0E">
        <w:trPr>
          <w:jc w:val="center"/>
        </w:trPr>
        <w:tc>
          <w:tcPr>
            <w:tcW w:w="2245" w:type="dxa"/>
            <w:vAlign w:val="top"/>
          </w:tcPr>
          <w:p w:rsidR="00E92B0E" w:rsidRDefault="00BF6FE9">
            <w:pPr>
              <w:pStyle w:val="CellColumn"/>
              <w:jc w:val="left"/>
            </w:pPr>
            <w:r>
              <w:rPr>
                <w:rFonts w:cs="Times New Roman"/>
              </w:rPr>
              <w:t>Osnivanje Odjela</w:t>
            </w:r>
          </w:p>
        </w:tc>
        <w:tc>
          <w:tcPr>
            <w:tcW w:w="2245" w:type="dxa"/>
            <w:vAlign w:val="top"/>
          </w:tcPr>
          <w:p w:rsidR="00E92B0E" w:rsidRDefault="00BF6FE9">
            <w:pPr>
              <w:pStyle w:val="CellColumn"/>
              <w:jc w:val="left"/>
            </w:pPr>
            <w:r>
              <w:rPr>
                <w:rFonts w:cs="Times New Roman"/>
              </w:rPr>
              <w:t>Osnivanje novog Odjela za istraživanje i razvoj agrumarske proizvodnje</w:t>
            </w:r>
          </w:p>
        </w:tc>
        <w:tc>
          <w:tcPr>
            <w:tcW w:w="918" w:type="dxa"/>
          </w:tcPr>
          <w:p w:rsidR="00E92B0E" w:rsidRDefault="00BF6FE9">
            <w:pPr>
              <w:jc w:val="center"/>
            </w:pPr>
            <w:r>
              <w:t>Odluka</w:t>
            </w:r>
          </w:p>
        </w:tc>
        <w:tc>
          <w:tcPr>
            <w:tcW w:w="918" w:type="dxa"/>
          </w:tcPr>
          <w:p w:rsidR="00E92B0E" w:rsidRDefault="00BF6FE9">
            <w:pPr>
              <w:jc w:val="center"/>
            </w:pPr>
            <w:r>
              <w:t>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w:t>
            </w:r>
          </w:p>
        </w:tc>
        <w:tc>
          <w:tcPr>
            <w:tcW w:w="918" w:type="dxa"/>
          </w:tcPr>
          <w:p w:rsidR="00E92B0E" w:rsidRDefault="00E92B0E">
            <w:pPr>
              <w:jc w:val="left"/>
            </w:pPr>
          </w:p>
        </w:tc>
        <w:tc>
          <w:tcPr>
            <w:tcW w:w="918" w:type="dxa"/>
          </w:tcPr>
          <w:p w:rsidR="00E92B0E" w:rsidRDefault="00E92B0E">
            <w:pPr>
              <w:jc w:val="left"/>
            </w:pPr>
          </w:p>
        </w:tc>
      </w:tr>
      <w:tr w:rsidR="00E92B0E">
        <w:trPr>
          <w:jc w:val="center"/>
        </w:trPr>
        <w:tc>
          <w:tcPr>
            <w:tcW w:w="2245" w:type="dxa"/>
            <w:vAlign w:val="top"/>
          </w:tcPr>
          <w:p w:rsidR="00E92B0E" w:rsidRDefault="00BF6FE9">
            <w:pPr>
              <w:pStyle w:val="CellColumn"/>
              <w:jc w:val="left"/>
            </w:pPr>
            <w:r>
              <w:rPr>
                <w:rFonts w:cs="Times New Roman"/>
              </w:rPr>
              <w:t>Osnivanje pokušališta</w:t>
            </w:r>
          </w:p>
        </w:tc>
        <w:tc>
          <w:tcPr>
            <w:tcW w:w="2245" w:type="dxa"/>
            <w:vAlign w:val="top"/>
          </w:tcPr>
          <w:p w:rsidR="00E92B0E" w:rsidRDefault="00BF6FE9">
            <w:pPr>
              <w:pStyle w:val="CellColumn"/>
              <w:jc w:val="left"/>
            </w:pPr>
            <w:r>
              <w:rPr>
                <w:rFonts w:cs="Times New Roman"/>
              </w:rPr>
              <w:t>Osnivanje pokušališta za istraživanje i razvoj agrumarske proizvodnje u Opuzenu</w:t>
            </w:r>
          </w:p>
        </w:tc>
        <w:tc>
          <w:tcPr>
            <w:tcW w:w="918" w:type="dxa"/>
          </w:tcPr>
          <w:p w:rsidR="00E92B0E" w:rsidRDefault="00BF6FE9">
            <w:pPr>
              <w:jc w:val="center"/>
            </w:pPr>
            <w:r>
              <w:t>Odluka</w:t>
            </w:r>
          </w:p>
        </w:tc>
        <w:tc>
          <w:tcPr>
            <w:tcW w:w="918" w:type="dxa"/>
          </w:tcPr>
          <w:p w:rsidR="00E92B0E" w:rsidRDefault="00BF6FE9">
            <w:pPr>
              <w:jc w:val="center"/>
            </w:pPr>
            <w:r>
              <w:t>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w:t>
            </w:r>
          </w:p>
        </w:tc>
        <w:tc>
          <w:tcPr>
            <w:tcW w:w="918" w:type="dxa"/>
          </w:tcPr>
          <w:p w:rsidR="00E92B0E" w:rsidRDefault="00E92B0E">
            <w:pPr>
              <w:jc w:val="left"/>
            </w:pPr>
          </w:p>
        </w:tc>
        <w:tc>
          <w:tcPr>
            <w:tcW w:w="918" w:type="dxa"/>
          </w:tcPr>
          <w:p w:rsidR="00E92B0E" w:rsidRDefault="00E92B0E">
            <w:pPr>
              <w:jc w:val="left"/>
            </w:pPr>
          </w:p>
        </w:tc>
      </w:tr>
      <w:tr w:rsidR="00E92B0E">
        <w:trPr>
          <w:jc w:val="center"/>
        </w:trPr>
        <w:tc>
          <w:tcPr>
            <w:tcW w:w="2245" w:type="dxa"/>
            <w:vAlign w:val="top"/>
          </w:tcPr>
          <w:p w:rsidR="00E92B0E" w:rsidRDefault="00BF6FE9">
            <w:pPr>
              <w:pStyle w:val="CellColumn"/>
              <w:jc w:val="left"/>
            </w:pPr>
            <w:r>
              <w:rPr>
                <w:rFonts w:cs="Times New Roman"/>
              </w:rPr>
              <w:t>Voćne vrste</w:t>
            </w:r>
          </w:p>
        </w:tc>
        <w:tc>
          <w:tcPr>
            <w:tcW w:w="2245" w:type="dxa"/>
            <w:vAlign w:val="top"/>
          </w:tcPr>
          <w:p w:rsidR="00E92B0E" w:rsidRDefault="00BF6FE9">
            <w:pPr>
              <w:pStyle w:val="CellColumn"/>
              <w:jc w:val="left"/>
            </w:pPr>
            <w:r>
              <w:rPr>
                <w:rFonts w:cs="Times New Roman"/>
              </w:rPr>
              <w:t>Uvođenje novih vrste agruma na pokušalište</w:t>
            </w:r>
          </w:p>
        </w:tc>
        <w:tc>
          <w:tcPr>
            <w:tcW w:w="918" w:type="dxa"/>
          </w:tcPr>
          <w:p w:rsidR="00E92B0E" w:rsidRDefault="00BF6FE9">
            <w:pPr>
              <w:jc w:val="center"/>
            </w:pPr>
            <w:r>
              <w:t>Komad</w:t>
            </w:r>
          </w:p>
        </w:tc>
        <w:tc>
          <w:tcPr>
            <w:tcW w:w="918" w:type="dxa"/>
          </w:tcPr>
          <w:p w:rsidR="00E92B0E" w:rsidRDefault="00BF6FE9">
            <w:pPr>
              <w:jc w:val="center"/>
            </w:pPr>
            <w:r>
              <w:t>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5</w:t>
            </w:r>
          </w:p>
        </w:tc>
        <w:tc>
          <w:tcPr>
            <w:tcW w:w="918" w:type="dxa"/>
          </w:tcPr>
          <w:p w:rsidR="00E92B0E" w:rsidRDefault="00BF6FE9">
            <w:pPr>
              <w:jc w:val="center"/>
            </w:pPr>
            <w:r>
              <w:t>6</w:t>
            </w:r>
          </w:p>
        </w:tc>
        <w:tc>
          <w:tcPr>
            <w:tcW w:w="918" w:type="dxa"/>
          </w:tcPr>
          <w:p w:rsidR="00E92B0E" w:rsidRDefault="00BF6FE9">
            <w:pPr>
              <w:jc w:val="center"/>
            </w:pPr>
            <w:r>
              <w:t>7</w:t>
            </w:r>
          </w:p>
        </w:tc>
      </w:tr>
      <w:tr w:rsidR="00E92B0E">
        <w:trPr>
          <w:jc w:val="center"/>
        </w:trPr>
        <w:tc>
          <w:tcPr>
            <w:tcW w:w="2245" w:type="dxa"/>
            <w:vAlign w:val="top"/>
          </w:tcPr>
          <w:p w:rsidR="00E92B0E" w:rsidRDefault="00BF6FE9">
            <w:pPr>
              <w:pStyle w:val="CellColumn"/>
              <w:jc w:val="left"/>
            </w:pPr>
            <w:r>
              <w:rPr>
                <w:rFonts w:cs="Times New Roman"/>
              </w:rPr>
              <w:t>Sorte</w:t>
            </w:r>
          </w:p>
        </w:tc>
        <w:tc>
          <w:tcPr>
            <w:tcW w:w="2245" w:type="dxa"/>
            <w:vAlign w:val="top"/>
          </w:tcPr>
          <w:p w:rsidR="00E92B0E" w:rsidRDefault="00BF6FE9">
            <w:pPr>
              <w:pStyle w:val="CellColumn"/>
              <w:jc w:val="left"/>
            </w:pPr>
            <w:r>
              <w:rPr>
                <w:rFonts w:cs="Times New Roman"/>
              </w:rPr>
              <w:t>Uvođenje novih sorti agruma na pokušalište</w:t>
            </w:r>
          </w:p>
        </w:tc>
        <w:tc>
          <w:tcPr>
            <w:tcW w:w="918" w:type="dxa"/>
          </w:tcPr>
          <w:p w:rsidR="00E92B0E" w:rsidRDefault="00BF6FE9">
            <w:pPr>
              <w:jc w:val="center"/>
            </w:pPr>
            <w:r>
              <w:t>Komad</w:t>
            </w:r>
          </w:p>
        </w:tc>
        <w:tc>
          <w:tcPr>
            <w:tcW w:w="918" w:type="dxa"/>
          </w:tcPr>
          <w:p w:rsidR="00E92B0E" w:rsidRDefault="00BF6FE9">
            <w:pPr>
              <w:jc w:val="center"/>
            </w:pPr>
            <w:r>
              <w:t>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20</w:t>
            </w:r>
          </w:p>
        </w:tc>
        <w:tc>
          <w:tcPr>
            <w:tcW w:w="918" w:type="dxa"/>
          </w:tcPr>
          <w:p w:rsidR="00E92B0E" w:rsidRDefault="00BF6FE9">
            <w:pPr>
              <w:jc w:val="center"/>
            </w:pPr>
            <w:r>
              <w:t>30</w:t>
            </w:r>
          </w:p>
        </w:tc>
        <w:tc>
          <w:tcPr>
            <w:tcW w:w="918" w:type="dxa"/>
          </w:tcPr>
          <w:p w:rsidR="00E92B0E" w:rsidRDefault="00BF6FE9">
            <w:pPr>
              <w:jc w:val="center"/>
            </w:pPr>
            <w:r>
              <w:t>40</w:t>
            </w:r>
          </w:p>
        </w:tc>
      </w:tr>
    </w:tbl>
    <w:p w:rsidR="00E92B0E" w:rsidRDefault="00E92B0E">
      <w:pPr>
        <w:jc w:val="left"/>
      </w:pPr>
    </w:p>
    <w:p w:rsidR="00E92B0E" w:rsidRDefault="00BF6FE9">
      <w:pPr>
        <w:pStyle w:val="Heading4"/>
      </w:pPr>
      <w:r>
        <w:t>A842016 POKUŠALIŠTA OSIJEK</w:t>
      </w:r>
    </w:p>
    <w:p w:rsidR="00E92B0E" w:rsidRDefault="00BF6FE9">
      <w:pPr>
        <w:pStyle w:val="Heading8"/>
        <w:jc w:val="left"/>
      </w:pPr>
      <w:r>
        <w:t>Zakonske i druge pravne osnove</w:t>
      </w:r>
    </w:p>
    <w:p w:rsidR="00E92B0E" w:rsidRDefault="00BF6FE9">
      <w:r>
        <w:t xml:space="preserve">Zakon o Hrvatskoj agenciji za poljoprivredu i hranu  </w:t>
      </w:r>
    </w:p>
    <w:p w:rsidR="00E92B0E" w:rsidRDefault="00BF6FE9">
      <w:r>
        <w:t>Zakon o sjemenu, sadnom materijalu i priznavanju sorti poljoprivrednog bilja</w:t>
      </w:r>
    </w:p>
    <w:tbl>
      <w:tblPr>
        <w:tblStyle w:val="StilTablice"/>
        <w:tblW w:w="10206" w:type="dxa"/>
        <w:jc w:val="center"/>
        <w:tblLook w:val="04A0" w:firstRow="1" w:lastRow="0" w:firstColumn="1" w:lastColumn="0" w:noHBand="0" w:noVBand="1"/>
      </w:tblPr>
      <w:tblGrid>
        <w:gridCol w:w="1473"/>
        <w:gridCol w:w="1559"/>
        <w:gridCol w:w="1551"/>
        <w:gridCol w:w="1551"/>
        <w:gridCol w:w="1551"/>
        <w:gridCol w:w="1551"/>
        <w:gridCol w:w="970"/>
      </w:tblGrid>
      <w:tr w:rsidR="00E92B0E">
        <w:trPr>
          <w:jc w:val="center"/>
        </w:trPr>
        <w:tc>
          <w:tcPr>
            <w:tcW w:w="1530" w:type="dxa"/>
            <w:shd w:val="clear" w:color="auto" w:fill="B5C0D8"/>
          </w:tcPr>
          <w:p w:rsidR="00E92B0E" w:rsidRDefault="00BF6FE9">
            <w:pPr>
              <w:pStyle w:val="CellHeader"/>
              <w:jc w:val="center"/>
            </w:pPr>
            <w:r>
              <w:rPr>
                <w:rFonts w:cs="Times New Roman"/>
              </w:rPr>
              <w:lastRenderedPageBreak/>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A842016</w:t>
            </w:r>
          </w:p>
        </w:tc>
        <w:tc>
          <w:tcPr>
            <w:tcW w:w="1632" w:type="dxa"/>
            <w:vAlign w:val="top"/>
          </w:tcPr>
          <w:p w:rsidR="00E92B0E" w:rsidRDefault="00BF6FE9">
            <w:pPr>
              <w:jc w:val="right"/>
            </w:pPr>
            <w:r>
              <w:t>394.350</w:t>
            </w:r>
          </w:p>
        </w:tc>
        <w:tc>
          <w:tcPr>
            <w:tcW w:w="1632" w:type="dxa"/>
            <w:vAlign w:val="top"/>
          </w:tcPr>
          <w:p w:rsidR="00E92B0E" w:rsidRDefault="00BF6FE9">
            <w:pPr>
              <w:jc w:val="right"/>
            </w:pPr>
            <w:r>
              <w:t>414.321</w:t>
            </w:r>
          </w:p>
        </w:tc>
        <w:tc>
          <w:tcPr>
            <w:tcW w:w="1632" w:type="dxa"/>
            <w:vAlign w:val="top"/>
          </w:tcPr>
          <w:p w:rsidR="00E92B0E" w:rsidRDefault="00BF6FE9">
            <w:pPr>
              <w:jc w:val="right"/>
            </w:pPr>
            <w:r>
              <w:t>290.841</w:t>
            </w:r>
          </w:p>
        </w:tc>
        <w:tc>
          <w:tcPr>
            <w:tcW w:w="1632" w:type="dxa"/>
            <w:vAlign w:val="top"/>
          </w:tcPr>
          <w:p w:rsidR="00E92B0E" w:rsidRDefault="00BF6FE9">
            <w:pPr>
              <w:jc w:val="right"/>
            </w:pPr>
            <w:r>
              <w:t>290.841</w:t>
            </w:r>
          </w:p>
        </w:tc>
        <w:tc>
          <w:tcPr>
            <w:tcW w:w="1632" w:type="dxa"/>
            <w:vAlign w:val="top"/>
          </w:tcPr>
          <w:p w:rsidR="00E92B0E" w:rsidRDefault="00BF6FE9">
            <w:pPr>
              <w:jc w:val="right"/>
            </w:pPr>
            <w:r>
              <w:t>290.841</w:t>
            </w:r>
          </w:p>
        </w:tc>
        <w:tc>
          <w:tcPr>
            <w:tcW w:w="510" w:type="dxa"/>
            <w:vAlign w:val="top"/>
          </w:tcPr>
          <w:p w:rsidR="00E92B0E" w:rsidRDefault="00BF6FE9">
            <w:pPr>
              <w:jc w:val="right"/>
            </w:pPr>
            <w:r>
              <w:t>70,2</w:t>
            </w:r>
          </w:p>
        </w:tc>
      </w:tr>
    </w:tbl>
    <w:p w:rsidR="00E92B0E" w:rsidRDefault="00E92B0E">
      <w:pPr>
        <w:jc w:val="left"/>
      </w:pPr>
    </w:p>
    <w:p w:rsidR="00E92B0E" w:rsidRDefault="00BF6FE9">
      <w:r>
        <w:t xml:space="preserve">Aktivnosti po ovom programu usmjerene su u dva pravca. Primarno je dovesti poljoprivredne površine u stanje ujednačenosti tla pogodno za postavljanje pokusa za priznavanje sorti, te pred i post-kontrolu sjemenske proizvodnje prema Zakonu o sjemenu, sadnom </w:t>
      </w:r>
      <w:r>
        <w:t>materijalu i priznavanju sorti poljoprivrednog bilja, te prema OECD shemi. Drugi sekundarni cilj je provjeriti različite agrotehnike i sorte kroz sustav post registracijskih pokusa sorata i hibrida radi pribavljanja podataka o ponašanju istih u agroekološk</w:t>
      </w:r>
      <w:r>
        <w:t>im uvjetima RH, kako bi se rezultati stavili na uvid široj poljoprivrednoj javnosti.. Prihode Agencija ostvaruje prodajom tržnih viškova kukuruza, pšenice, uljane repice, soje i ostalih kultura.</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w:t>
            </w:r>
            <w:r>
              <w:rPr>
                <w:rFonts w:cs="Times New Roman"/>
              </w:rPr>
              <w:t>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Broj parcelica uslužnih mikro pokusa</w:t>
            </w:r>
          </w:p>
        </w:tc>
        <w:tc>
          <w:tcPr>
            <w:tcW w:w="2245" w:type="dxa"/>
            <w:vAlign w:val="top"/>
          </w:tcPr>
          <w:p w:rsidR="00E92B0E" w:rsidRDefault="00BF6FE9">
            <w:pPr>
              <w:pStyle w:val="CellColumn"/>
              <w:jc w:val="left"/>
            </w:pPr>
            <w:r>
              <w:rPr>
                <w:rFonts w:cs="Times New Roman"/>
              </w:rPr>
              <w:t>Uslužno testiranje adaptabilnosti novog sortimenta u mikro pokusima</w:t>
            </w:r>
          </w:p>
        </w:tc>
        <w:tc>
          <w:tcPr>
            <w:tcW w:w="918" w:type="dxa"/>
          </w:tcPr>
          <w:p w:rsidR="00E92B0E" w:rsidRDefault="00BF6FE9">
            <w:pPr>
              <w:jc w:val="center"/>
            </w:pPr>
            <w:r>
              <w:t>Parcelica</w:t>
            </w:r>
          </w:p>
        </w:tc>
        <w:tc>
          <w:tcPr>
            <w:tcW w:w="918" w:type="dxa"/>
          </w:tcPr>
          <w:p w:rsidR="00E92B0E" w:rsidRDefault="00BF6FE9">
            <w:pPr>
              <w:jc w:val="center"/>
            </w:pPr>
            <w:r>
              <w:t>800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800</w:t>
            </w:r>
          </w:p>
        </w:tc>
        <w:tc>
          <w:tcPr>
            <w:tcW w:w="918" w:type="dxa"/>
          </w:tcPr>
          <w:p w:rsidR="00E92B0E" w:rsidRDefault="00BF6FE9">
            <w:pPr>
              <w:jc w:val="center"/>
            </w:pPr>
            <w:r>
              <w:t>800</w:t>
            </w:r>
          </w:p>
        </w:tc>
        <w:tc>
          <w:tcPr>
            <w:tcW w:w="918" w:type="dxa"/>
          </w:tcPr>
          <w:p w:rsidR="00E92B0E" w:rsidRDefault="00BF6FE9">
            <w:pPr>
              <w:jc w:val="center"/>
            </w:pPr>
            <w:r>
              <w:t>800</w:t>
            </w:r>
          </w:p>
        </w:tc>
      </w:tr>
      <w:tr w:rsidR="00E92B0E">
        <w:trPr>
          <w:jc w:val="center"/>
        </w:trPr>
        <w:tc>
          <w:tcPr>
            <w:tcW w:w="2245" w:type="dxa"/>
            <w:vAlign w:val="top"/>
          </w:tcPr>
          <w:p w:rsidR="00E92B0E" w:rsidRDefault="00BF6FE9">
            <w:pPr>
              <w:pStyle w:val="CellColumn"/>
              <w:jc w:val="left"/>
            </w:pPr>
            <w:r>
              <w:rPr>
                <w:rFonts w:cs="Times New Roman"/>
              </w:rPr>
              <w:t xml:space="preserve">Broj ratarskih kultura na  </w:t>
            </w:r>
          </w:p>
          <w:p w:rsidR="00E92B0E" w:rsidRDefault="00BF6FE9">
            <w:pPr>
              <w:pStyle w:val="CellColumn"/>
              <w:jc w:val="left"/>
            </w:pPr>
            <w:r>
              <w:rPr>
                <w:rFonts w:cs="Times New Roman"/>
              </w:rPr>
              <w:t>ujednačenim poljoprivrednim površinama</w:t>
            </w:r>
          </w:p>
        </w:tc>
        <w:tc>
          <w:tcPr>
            <w:tcW w:w="2245" w:type="dxa"/>
            <w:vAlign w:val="top"/>
          </w:tcPr>
          <w:p w:rsidR="00E92B0E" w:rsidRDefault="00BF6FE9">
            <w:pPr>
              <w:pStyle w:val="CellColumn"/>
              <w:jc w:val="left"/>
            </w:pPr>
            <w:r>
              <w:rPr>
                <w:rFonts w:cs="Times New Roman"/>
              </w:rPr>
              <w:t xml:space="preserve">Dovođenje  </w:t>
            </w:r>
          </w:p>
          <w:p w:rsidR="00E92B0E" w:rsidRDefault="00BF6FE9">
            <w:pPr>
              <w:pStyle w:val="CellColumn"/>
              <w:jc w:val="left"/>
            </w:pPr>
            <w:r>
              <w:rPr>
                <w:rFonts w:cs="Times New Roman"/>
              </w:rPr>
              <w:t>poljoprivrednih površina u stanje ujednačenosti tla pogodno za postavljanje pokusa (plodosmjena)</w:t>
            </w:r>
          </w:p>
        </w:tc>
        <w:tc>
          <w:tcPr>
            <w:tcW w:w="918" w:type="dxa"/>
          </w:tcPr>
          <w:p w:rsidR="00E92B0E" w:rsidRDefault="00BF6FE9">
            <w:pPr>
              <w:jc w:val="center"/>
            </w:pPr>
            <w:r>
              <w:t>Broj ratarskih kultura</w:t>
            </w:r>
          </w:p>
        </w:tc>
        <w:tc>
          <w:tcPr>
            <w:tcW w:w="918" w:type="dxa"/>
          </w:tcPr>
          <w:p w:rsidR="00E92B0E" w:rsidRDefault="00BF6FE9">
            <w:pPr>
              <w:jc w:val="center"/>
            </w:pPr>
            <w:r>
              <w:t>4</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4</w:t>
            </w:r>
          </w:p>
        </w:tc>
        <w:tc>
          <w:tcPr>
            <w:tcW w:w="918" w:type="dxa"/>
          </w:tcPr>
          <w:p w:rsidR="00E92B0E" w:rsidRDefault="00BF6FE9">
            <w:pPr>
              <w:jc w:val="center"/>
            </w:pPr>
            <w:r>
              <w:t>4</w:t>
            </w:r>
          </w:p>
        </w:tc>
        <w:tc>
          <w:tcPr>
            <w:tcW w:w="918" w:type="dxa"/>
          </w:tcPr>
          <w:p w:rsidR="00E92B0E" w:rsidRDefault="00BF6FE9">
            <w:pPr>
              <w:jc w:val="center"/>
            </w:pPr>
            <w:r>
              <w:t>4</w:t>
            </w:r>
          </w:p>
        </w:tc>
      </w:tr>
      <w:tr w:rsidR="00E92B0E">
        <w:trPr>
          <w:jc w:val="center"/>
        </w:trPr>
        <w:tc>
          <w:tcPr>
            <w:tcW w:w="2245" w:type="dxa"/>
            <w:vAlign w:val="top"/>
          </w:tcPr>
          <w:p w:rsidR="00E92B0E" w:rsidRDefault="00BF6FE9">
            <w:pPr>
              <w:pStyle w:val="CellColumn"/>
              <w:jc w:val="left"/>
            </w:pPr>
            <w:r>
              <w:rPr>
                <w:rFonts w:cs="Times New Roman"/>
              </w:rPr>
              <w:t>Broj izvršenih provjera različitih agroteh</w:t>
            </w:r>
            <w:r>
              <w:rPr>
                <w:rFonts w:cs="Times New Roman"/>
              </w:rPr>
              <w:t>nika sorti</w:t>
            </w:r>
          </w:p>
        </w:tc>
        <w:tc>
          <w:tcPr>
            <w:tcW w:w="2245" w:type="dxa"/>
            <w:vAlign w:val="top"/>
          </w:tcPr>
          <w:p w:rsidR="00E92B0E" w:rsidRDefault="00BF6FE9">
            <w:pPr>
              <w:pStyle w:val="CellColumn"/>
              <w:jc w:val="left"/>
            </w:pPr>
            <w:r>
              <w:rPr>
                <w:rFonts w:cs="Times New Roman"/>
              </w:rPr>
              <w:t xml:space="preserve">Provjere različitih agrotehnika i sorti kroz sustav post registracijskih pokusa sorata i hibrida vrši se s ciljem pribavljanja podataka o ponašanju istih u agroekološkim uvjetima  </w:t>
            </w:r>
          </w:p>
          <w:p w:rsidR="00E92B0E" w:rsidRDefault="00BF6FE9">
            <w:pPr>
              <w:pStyle w:val="CellColumn"/>
              <w:jc w:val="left"/>
            </w:pPr>
            <w:r>
              <w:rPr>
                <w:rFonts w:cs="Times New Roman"/>
              </w:rPr>
              <w:t>RH</w:t>
            </w:r>
          </w:p>
        </w:tc>
        <w:tc>
          <w:tcPr>
            <w:tcW w:w="918" w:type="dxa"/>
          </w:tcPr>
          <w:p w:rsidR="00E92B0E" w:rsidRDefault="00BF6FE9">
            <w:pPr>
              <w:jc w:val="center"/>
            </w:pPr>
            <w:r>
              <w:t>Broj izvršenih provjera</w:t>
            </w:r>
          </w:p>
        </w:tc>
        <w:tc>
          <w:tcPr>
            <w:tcW w:w="918" w:type="dxa"/>
          </w:tcPr>
          <w:p w:rsidR="00E92B0E" w:rsidRDefault="00BF6FE9">
            <w:pPr>
              <w:jc w:val="center"/>
            </w:pPr>
            <w:r>
              <w:t>200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200</w:t>
            </w:r>
          </w:p>
        </w:tc>
        <w:tc>
          <w:tcPr>
            <w:tcW w:w="918" w:type="dxa"/>
          </w:tcPr>
          <w:p w:rsidR="00E92B0E" w:rsidRDefault="00BF6FE9">
            <w:pPr>
              <w:jc w:val="center"/>
            </w:pPr>
            <w:r>
              <w:t>200</w:t>
            </w:r>
          </w:p>
        </w:tc>
        <w:tc>
          <w:tcPr>
            <w:tcW w:w="918" w:type="dxa"/>
          </w:tcPr>
          <w:p w:rsidR="00E92B0E" w:rsidRDefault="00BF6FE9">
            <w:pPr>
              <w:jc w:val="center"/>
            </w:pPr>
            <w:r>
              <w:t>200</w:t>
            </w:r>
          </w:p>
        </w:tc>
      </w:tr>
    </w:tbl>
    <w:p w:rsidR="00E92B0E" w:rsidRDefault="00E92B0E">
      <w:pPr>
        <w:jc w:val="left"/>
      </w:pPr>
    </w:p>
    <w:p w:rsidR="00E92B0E" w:rsidRDefault="00BF6FE9">
      <w:pPr>
        <w:pStyle w:val="Heading4"/>
      </w:pPr>
      <w:r>
        <w:t>A852019 PROGRAM TRAJNOG PRAĆENJA STANJA (MONITORING) POLJOPRIVREDNOG ZEMLJIŠTA - NPOO</w:t>
      </w:r>
    </w:p>
    <w:p w:rsidR="00E92B0E" w:rsidRDefault="00BF6FE9">
      <w:pPr>
        <w:pStyle w:val="Heading8"/>
        <w:jc w:val="left"/>
      </w:pPr>
      <w:r>
        <w:t>Zakonske i druge pravne osnove</w:t>
      </w:r>
    </w:p>
    <w:p w:rsidR="00E92B0E" w:rsidRDefault="00BF6FE9">
      <w:r>
        <w:t>Zajednička provedba investicije C1.5. R2-I2 Programa trajnog praćenja stanja (monitoring) poljoprivrednog zemljišta unutar reforme C1.5. R2</w:t>
      </w:r>
      <w:r>
        <w:t xml:space="preserve"> Unaprjeđenje sustava za restrukturiranje poljoprivrednog zemljišta i komasaciju, podkomponente C1.5. Nacionalnog plana oporavka i otpornosti 2021. – 2026., na način da je nositelj investicije Ministarstvo, a za provedbu navedene investicije nadležan je HA</w:t>
      </w:r>
      <w:r>
        <w:t>PIH. Sukladno potpisanom Sporazumu s Ministarstvom poljoprivrede KLASA:320-02/21-08/00001; URBROJ: 350-9869-22-8 OD 25.1.2022. godine uređeno je zajedničko upravljanje, koordinacija i provedba aktivnosti investicije C1.5. R2-I2.</w:t>
      </w:r>
    </w:p>
    <w:tbl>
      <w:tblPr>
        <w:tblStyle w:val="StilTablice"/>
        <w:tblW w:w="10206" w:type="dxa"/>
        <w:jc w:val="center"/>
        <w:tblLook w:val="04A0" w:firstRow="1" w:lastRow="0" w:firstColumn="1" w:lastColumn="0" w:noHBand="0" w:noVBand="1"/>
      </w:tblPr>
      <w:tblGrid>
        <w:gridCol w:w="1473"/>
        <w:gridCol w:w="1560"/>
        <w:gridCol w:w="1553"/>
        <w:gridCol w:w="1553"/>
        <w:gridCol w:w="1553"/>
        <w:gridCol w:w="1544"/>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 xml:space="preserve">Izvršenje </w:t>
            </w:r>
            <w:r>
              <w:rPr>
                <w:rFonts w:cs="Times New Roman"/>
              </w:rPr>
              <w:t>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A852019</w:t>
            </w:r>
          </w:p>
        </w:tc>
        <w:tc>
          <w:tcPr>
            <w:tcW w:w="1632" w:type="dxa"/>
            <w:vAlign w:val="top"/>
          </w:tcPr>
          <w:p w:rsidR="00E92B0E" w:rsidRDefault="00BF6FE9">
            <w:pPr>
              <w:jc w:val="right"/>
            </w:pPr>
            <w:r>
              <w:t>63.949</w:t>
            </w:r>
          </w:p>
        </w:tc>
        <w:tc>
          <w:tcPr>
            <w:tcW w:w="1632" w:type="dxa"/>
            <w:vAlign w:val="top"/>
          </w:tcPr>
          <w:p w:rsidR="00E92B0E" w:rsidRDefault="00BF6FE9">
            <w:pPr>
              <w:jc w:val="right"/>
            </w:pPr>
            <w:r>
              <w:t>300.877</w:t>
            </w:r>
          </w:p>
        </w:tc>
        <w:tc>
          <w:tcPr>
            <w:tcW w:w="1632" w:type="dxa"/>
            <w:vAlign w:val="top"/>
          </w:tcPr>
          <w:p w:rsidR="00E92B0E" w:rsidRDefault="00BF6FE9">
            <w:pPr>
              <w:jc w:val="right"/>
            </w:pPr>
            <w:r>
              <w:t>349.374</w:t>
            </w:r>
          </w:p>
        </w:tc>
        <w:tc>
          <w:tcPr>
            <w:tcW w:w="1632" w:type="dxa"/>
            <w:vAlign w:val="top"/>
          </w:tcPr>
          <w:p w:rsidR="00E92B0E" w:rsidRDefault="00BF6FE9">
            <w:pPr>
              <w:jc w:val="right"/>
            </w:pPr>
            <w:r>
              <w:t>290.159</w:t>
            </w:r>
          </w:p>
        </w:tc>
        <w:tc>
          <w:tcPr>
            <w:tcW w:w="1632" w:type="dxa"/>
            <w:vAlign w:val="top"/>
          </w:tcPr>
          <w:p w:rsidR="00E92B0E" w:rsidRDefault="00BF6FE9">
            <w:pPr>
              <w:jc w:val="right"/>
            </w:pPr>
            <w:r>
              <w:t>54.136</w:t>
            </w:r>
          </w:p>
        </w:tc>
        <w:tc>
          <w:tcPr>
            <w:tcW w:w="510" w:type="dxa"/>
            <w:vAlign w:val="top"/>
          </w:tcPr>
          <w:p w:rsidR="00E92B0E" w:rsidRDefault="00BF6FE9">
            <w:pPr>
              <w:jc w:val="right"/>
            </w:pPr>
            <w:r>
              <w:t>116,1</w:t>
            </w:r>
          </w:p>
        </w:tc>
      </w:tr>
    </w:tbl>
    <w:p w:rsidR="00E92B0E" w:rsidRDefault="00E92B0E">
      <w:pPr>
        <w:jc w:val="left"/>
      </w:pPr>
    </w:p>
    <w:p w:rsidR="00E92B0E" w:rsidRDefault="00BF6FE9">
      <w:r>
        <w:t xml:space="preserve">Zajednička provedba investicije C1.5. R2-I2 Programa trajnog praćenja stanja (monitoring) poljoprivrednog zemljišta unutar reforme C1.5. R2 Unaprjeđenje sustava za restrukturiranje poljoprivrednog zemljišta i komasaciju, </w:t>
      </w:r>
      <w:r>
        <w:lastRenderedPageBreak/>
        <w:t>podkomponente C1.5. Nacionalnog pla</w:t>
      </w:r>
      <w:r>
        <w:t>na oporavka i otpornosti 2021. – 2026., na način da je nositelj investicije Ministarstvo, a za provedbu navedene investicije nadležan je HAPIH. Sukladno potpisanom Sporazumu s Ministarstvom poljoprivrede KLASA:320-02/21-08/00001; URBROJ: 350-9869-22-8 OD 2</w:t>
      </w:r>
      <w:r>
        <w:t>5.1.2022. godine uređeno je zajedničko upravljanje, koordinacija i provedba aktivnosti investicije C1.5. R2-I2. Plan na izvoru 581 Mehanizam za oporavak i otpornost, a sukladno prijavljenim i prihvaćenim troškovima provedbe aktivnosti.</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 xml:space="preserve">Postotak provedenih  </w:t>
            </w:r>
          </w:p>
          <w:p w:rsidR="00E92B0E" w:rsidRDefault="00BF6FE9">
            <w:pPr>
              <w:pStyle w:val="CellColumn"/>
              <w:jc w:val="left"/>
            </w:pPr>
            <w:r>
              <w:rPr>
                <w:rFonts w:cs="Times New Roman"/>
              </w:rPr>
              <w:t xml:space="preserve">aktivnosti u okviru  </w:t>
            </w:r>
          </w:p>
          <w:p w:rsidR="00E92B0E" w:rsidRDefault="00BF6FE9">
            <w:pPr>
              <w:pStyle w:val="CellColumn"/>
              <w:jc w:val="left"/>
            </w:pPr>
            <w:r>
              <w:rPr>
                <w:rFonts w:cs="Times New Roman"/>
              </w:rPr>
              <w:t xml:space="preserve">nacionalnog Programa  </w:t>
            </w:r>
          </w:p>
          <w:p w:rsidR="00E92B0E" w:rsidRDefault="00BF6FE9">
            <w:pPr>
              <w:pStyle w:val="CellColumn"/>
              <w:jc w:val="left"/>
            </w:pPr>
            <w:r>
              <w:rPr>
                <w:rFonts w:cs="Times New Roman"/>
              </w:rPr>
              <w:t>trajnog pr</w:t>
            </w:r>
            <w:r>
              <w:rPr>
                <w:rFonts w:cs="Times New Roman"/>
              </w:rPr>
              <w:t xml:space="preserve">aćenja stanja  </w:t>
            </w:r>
          </w:p>
          <w:p w:rsidR="00E92B0E" w:rsidRDefault="00BF6FE9">
            <w:pPr>
              <w:pStyle w:val="CellColumn"/>
              <w:jc w:val="left"/>
            </w:pPr>
            <w:r>
              <w:rPr>
                <w:rFonts w:cs="Times New Roman"/>
              </w:rPr>
              <w:t xml:space="preserve">poljoprivrednog zemljišta/  </w:t>
            </w:r>
          </w:p>
          <w:p w:rsidR="00E92B0E" w:rsidRDefault="00BF6FE9">
            <w:pPr>
              <w:pStyle w:val="CellColumn"/>
              <w:jc w:val="left"/>
            </w:pPr>
            <w:r>
              <w:rPr>
                <w:rFonts w:cs="Times New Roman"/>
              </w:rPr>
              <w:t xml:space="preserve">Otvaranje profila i  </w:t>
            </w:r>
          </w:p>
          <w:p w:rsidR="00E92B0E" w:rsidRDefault="00BF6FE9">
            <w:pPr>
              <w:pStyle w:val="CellColumn"/>
              <w:jc w:val="left"/>
            </w:pPr>
            <w:r>
              <w:rPr>
                <w:rFonts w:cs="Times New Roman"/>
              </w:rPr>
              <w:t xml:space="preserve">uspostava postaja trajnog  </w:t>
            </w:r>
          </w:p>
          <w:p w:rsidR="00E92B0E" w:rsidRDefault="00BF6FE9">
            <w:pPr>
              <w:pStyle w:val="CellColumn"/>
              <w:jc w:val="left"/>
            </w:pPr>
            <w:r>
              <w:rPr>
                <w:rFonts w:cs="Times New Roman"/>
              </w:rPr>
              <w:t>motrenja</w:t>
            </w:r>
          </w:p>
        </w:tc>
        <w:tc>
          <w:tcPr>
            <w:tcW w:w="2245" w:type="dxa"/>
            <w:vAlign w:val="top"/>
          </w:tcPr>
          <w:p w:rsidR="00E92B0E" w:rsidRDefault="00BF6FE9">
            <w:pPr>
              <w:pStyle w:val="CellColumn"/>
              <w:jc w:val="left"/>
            </w:pPr>
            <w:r>
              <w:rPr>
                <w:rFonts w:cs="Times New Roman"/>
              </w:rPr>
              <w:t>Provođenje programa</w:t>
            </w:r>
          </w:p>
        </w:tc>
        <w:tc>
          <w:tcPr>
            <w:tcW w:w="918" w:type="dxa"/>
          </w:tcPr>
          <w:p w:rsidR="00E92B0E" w:rsidRDefault="00BF6FE9">
            <w:pPr>
              <w:jc w:val="center"/>
            </w:pPr>
            <w:r>
              <w:t>%</w:t>
            </w:r>
          </w:p>
        </w:tc>
        <w:tc>
          <w:tcPr>
            <w:tcW w:w="918" w:type="dxa"/>
          </w:tcPr>
          <w:p w:rsidR="00E92B0E" w:rsidRDefault="00BF6FE9">
            <w:pPr>
              <w:jc w:val="center"/>
            </w:pPr>
            <w:r>
              <w:t>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33,33</w:t>
            </w:r>
          </w:p>
        </w:tc>
        <w:tc>
          <w:tcPr>
            <w:tcW w:w="918" w:type="dxa"/>
          </w:tcPr>
          <w:p w:rsidR="00E92B0E" w:rsidRDefault="00BF6FE9">
            <w:pPr>
              <w:jc w:val="center"/>
            </w:pPr>
            <w:r>
              <w:t>33,33</w:t>
            </w:r>
          </w:p>
        </w:tc>
        <w:tc>
          <w:tcPr>
            <w:tcW w:w="918" w:type="dxa"/>
          </w:tcPr>
          <w:p w:rsidR="00E92B0E" w:rsidRDefault="00BF6FE9">
            <w:pPr>
              <w:jc w:val="center"/>
            </w:pPr>
            <w:r>
              <w:t>0</w:t>
            </w:r>
          </w:p>
        </w:tc>
      </w:tr>
    </w:tbl>
    <w:p w:rsidR="00E92B0E" w:rsidRDefault="00E92B0E">
      <w:pPr>
        <w:jc w:val="left"/>
      </w:pPr>
    </w:p>
    <w:p w:rsidR="00E92B0E" w:rsidRDefault="00BF6FE9">
      <w:pPr>
        <w:pStyle w:val="Heading4"/>
      </w:pPr>
      <w:r>
        <w:t>K842007 SIT TEHNIKA ZAŠTITE BILJA</w:t>
      </w:r>
    </w:p>
    <w:p w:rsidR="00E92B0E" w:rsidRDefault="00BF6FE9">
      <w:pPr>
        <w:pStyle w:val="Heading8"/>
        <w:jc w:val="left"/>
      </w:pPr>
      <w:r>
        <w:t>Zakonske i druge pravne osnove</w:t>
      </w:r>
    </w:p>
    <w:p w:rsidR="00E92B0E" w:rsidRDefault="00BF6FE9">
      <w:r>
        <w:t xml:space="preserve">Zakon o biljnom zdravstvu  </w:t>
      </w:r>
    </w:p>
    <w:p w:rsidR="00E92B0E" w:rsidRDefault="00BF6FE9">
      <w:r>
        <w:t xml:space="preserve">Naredba o poduzimanju mjera za sprječavanje širenja i suzbijanje sredozemne voćne muhe – Ceratitis capitata (Wiedemann)   </w:t>
      </w:r>
    </w:p>
    <w:p w:rsidR="00E92B0E" w:rsidRDefault="00BF6FE9">
      <w:r>
        <w:t>Akcijski plan o poduzimanju mjera za sprječavanje širenja i suzbijanje sredozemne voćne muhe – Ceratitis capitata (Wiedemann) u dolin</w:t>
      </w:r>
      <w:r>
        <w:t>i rijeke Neretve za razdoblje od 2023. do 2025. godine</w:t>
      </w:r>
    </w:p>
    <w:tbl>
      <w:tblPr>
        <w:tblStyle w:val="StilTablice"/>
        <w:tblW w:w="10206" w:type="dxa"/>
        <w:jc w:val="center"/>
        <w:tblLook w:val="04A0" w:firstRow="1" w:lastRow="0" w:firstColumn="1" w:lastColumn="0" w:noHBand="0" w:noVBand="1"/>
      </w:tblPr>
      <w:tblGrid>
        <w:gridCol w:w="1473"/>
        <w:gridCol w:w="1559"/>
        <w:gridCol w:w="1551"/>
        <w:gridCol w:w="1551"/>
        <w:gridCol w:w="1551"/>
        <w:gridCol w:w="1551"/>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K842007</w:t>
            </w:r>
          </w:p>
        </w:tc>
        <w:tc>
          <w:tcPr>
            <w:tcW w:w="1632" w:type="dxa"/>
            <w:vAlign w:val="top"/>
          </w:tcPr>
          <w:p w:rsidR="00E92B0E" w:rsidRDefault="00BF6FE9">
            <w:pPr>
              <w:jc w:val="right"/>
            </w:pPr>
            <w:r>
              <w:t>600.121</w:t>
            </w:r>
          </w:p>
        </w:tc>
        <w:tc>
          <w:tcPr>
            <w:tcW w:w="1632" w:type="dxa"/>
            <w:vAlign w:val="top"/>
          </w:tcPr>
          <w:p w:rsidR="00E92B0E" w:rsidRDefault="00BF6FE9">
            <w:pPr>
              <w:jc w:val="right"/>
            </w:pPr>
            <w:r>
              <w:t>193.707</w:t>
            </w:r>
          </w:p>
        </w:tc>
        <w:tc>
          <w:tcPr>
            <w:tcW w:w="1632" w:type="dxa"/>
            <w:vAlign w:val="top"/>
          </w:tcPr>
          <w:p w:rsidR="00E92B0E" w:rsidRDefault="00BF6FE9">
            <w:pPr>
              <w:jc w:val="right"/>
            </w:pPr>
            <w:r>
              <w:t>556.616</w:t>
            </w:r>
          </w:p>
        </w:tc>
        <w:tc>
          <w:tcPr>
            <w:tcW w:w="1632" w:type="dxa"/>
            <w:vAlign w:val="top"/>
          </w:tcPr>
          <w:p w:rsidR="00E92B0E" w:rsidRDefault="00BF6FE9">
            <w:pPr>
              <w:jc w:val="right"/>
            </w:pPr>
            <w:r>
              <w:t>556.616</w:t>
            </w:r>
          </w:p>
        </w:tc>
        <w:tc>
          <w:tcPr>
            <w:tcW w:w="1632" w:type="dxa"/>
            <w:vAlign w:val="top"/>
          </w:tcPr>
          <w:p w:rsidR="00E92B0E" w:rsidRDefault="00BF6FE9">
            <w:pPr>
              <w:jc w:val="right"/>
            </w:pPr>
            <w:r>
              <w:t>556.616</w:t>
            </w:r>
          </w:p>
        </w:tc>
        <w:tc>
          <w:tcPr>
            <w:tcW w:w="510" w:type="dxa"/>
            <w:vAlign w:val="top"/>
          </w:tcPr>
          <w:p w:rsidR="00E92B0E" w:rsidRDefault="00BF6FE9">
            <w:pPr>
              <w:jc w:val="right"/>
            </w:pPr>
            <w:r>
              <w:t>287,3</w:t>
            </w:r>
          </w:p>
        </w:tc>
      </w:tr>
    </w:tbl>
    <w:p w:rsidR="00E92B0E" w:rsidRDefault="00E92B0E">
      <w:pPr>
        <w:jc w:val="left"/>
      </w:pPr>
    </w:p>
    <w:p w:rsidR="00E92B0E" w:rsidRDefault="00BF6FE9">
      <w:r>
        <w:t xml:space="preserve">Provođenje mjera suzbijanja sredozemne voćne muhe u dolini Neretve:   </w:t>
      </w:r>
    </w:p>
    <w:p w:rsidR="00E92B0E" w:rsidRDefault="00BF6FE9">
      <w:r>
        <w:t xml:space="preserve">  </w:t>
      </w:r>
    </w:p>
    <w:p w:rsidR="00E92B0E" w:rsidRDefault="00BF6FE9">
      <w:r>
        <w:t>- Akcijski plan  se provodi i koordinara u suradnji nositelja Ministarstva poljoprivrede i provoditelja Agencije, DIRH-a (Sektor za nadzor poljoprivrede i fitosanitarni nadzor), jedi</w:t>
      </w:r>
      <w:r>
        <w:t xml:space="preserve">nica lokalne samouprave, specijaliziranih subjekata i posjednika bilja. U 2023. godini nije osiguran nastavak SIT tehnike te su sukladno Akcijskom planu na snazi izvanredne okolnosti o kojima je nositelj informiran. U 2024. godini planira se nastavak svih </w:t>
      </w:r>
      <w:r>
        <w:t xml:space="preserve">aktivnosti prema Akcijskom planu koje uključuju: </w:t>
      </w:r>
    </w:p>
    <w:p w:rsidR="00E92B0E" w:rsidRDefault="00BF6FE9">
      <w:r>
        <w:t xml:space="preserve">  </w:t>
      </w:r>
    </w:p>
    <w:p w:rsidR="00E92B0E" w:rsidRDefault="00BF6FE9">
      <w:r>
        <w:t>- monitoring populacije odraslih jedinki sredozemne voćne muhe na 167 kontrolnih lokacija na području cijele doline Neretve, prikupljanje ulova i pregled ulova pod UV lampama i izrada izvješća na tjednoj</w:t>
      </w:r>
      <w:r>
        <w:t xml:space="preserve"> razini.  </w:t>
      </w:r>
    </w:p>
    <w:p w:rsidR="00E92B0E" w:rsidRDefault="00BF6FE9">
      <w:r>
        <w:t xml:space="preserve"> - Osim u dolini Neretve monitoring populacije odraslih, radi usporedbe i evaluacije rezultata suzbijanja, prati se na izabranim lokalitetima u  Dubrovačko-neretvanskoj i Splitsko-dalmatinskoj županiji.    </w:t>
      </w:r>
    </w:p>
    <w:p w:rsidR="00E92B0E" w:rsidRDefault="00BF6FE9">
      <w:r>
        <w:t xml:space="preserve"> - Monitoring ličinki  redoslijedom do</w:t>
      </w:r>
      <w:r>
        <w:t xml:space="preserve">zrijevanja najvažnijih domaćina na cijelom području doline Neretve kroz sustavne obilaske i prikup malih simptomatičnih uzoraka plodova u voćnjacima sa naglaskom na voćnjake breskve, nektarine i smokve, evidentiranje obilazaka i uzoraka.   </w:t>
      </w:r>
    </w:p>
    <w:p w:rsidR="00E92B0E" w:rsidRDefault="00BF6FE9">
      <w:r>
        <w:lastRenderedPageBreak/>
        <w:t>- Paralelno, kr</w:t>
      </w:r>
      <w:r>
        <w:t xml:space="preserve">oz navedene monitoringe provodi se reagiranje u slučaju rane detekcije žarišta u vidu slanja obavijesti   Fitosanitarnoj inspekciji radi postupanja prema važećoj Naredbi.  </w:t>
      </w:r>
    </w:p>
    <w:p w:rsidR="00E92B0E" w:rsidRDefault="00BF6FE9">
      <w:r>
        <w:t>- Provođenje mjera suzbijanja sredozemne voćne muhe u voćnjacima breskve i nektarin</w:t>
      </w:r>
      <w:r>
        <w:t xml:space="preserve">e, prirodnom okolišu i na javnim površinama postavljanjem lovki za masovni lov na cijelom području doline Neretve, evidentiranje.   </w:t>
      </w:r>
    </w:p>
    <w:p w:rsidR="00E92B0E" w:rsidRDefault="00BF6FE9">
      <w:r>
        <w:t>- Provođenje tehnike sterilnih kukaca (SIT) na području od Ušća do grada Opuzena, dovoz i prijem pošiljki biološkog materij</w:t>
      </w:r>
      <w:r>
        <w:t xml:space="preserve">ala-laboratorijski steriliziranih kukuljica, priprema hrane, pakiranje, razvoj, provođenje aromaterapije i oslobađanje sterilnih jedinki.  </w:t>
      </w:r>
    </w:p>
    <w:p w:rsidR="00E92B0E" w:rsidRDefault="00BF6FE9">
      <w:r>
        <w:t>- Ispuštanje sterilnih jedinki obavlja se hodajući u voćnjacima ispuštanjem iz sustava papirnatih vrećica, pothlađiv</w:t>
      </w:r>
      <w:r>
        <w:t>anjem i kolekcijom imaga za strojno ispuštanje kao i uporabom čamaca s ciljem što bolje distribucije jedinki na površini od cca 5000 ha.</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75"/>
        <w:gridCol w:w="2275"/>
        <w:gridCol w:w="930"/>
        <w:gridCol w:w="949"/>
        <w:gridCol w:w="930"/>
        <w:gridCol w:w="949"/>
        <w:gridCol w:w="949"/>
        <w:gridCol w:w="949"/>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Prijem, pakiranje, razvoj i ispuštanje sterilnih jedinki u sklopu provedbe tehnike sterilnih kukaca (SIT)</w:t>
            </w:r>
          </w:p>
        </w:tc>
        <w:tc>
          <w:tcPr>
            <w:tcW w:w="2245" w:type="dxa"/>
            <w:vAlign w:val="top"/>
          </w:tcPr>
          <w:p w:rsidR="00E92B0E" w:rsidRDefault="00BF6FE9">
            <w:pPr>
              <w:pStyle w:val="CellColumn"/>
              <w:jc w:val="left"/>
            </w:pPr>
            <w:r>
              <w:rPr>
                <w:rFonts w:cs="Times New Roman"/>
              </w:rPr>
              <w:t>Provođenjem tehnike sterilnih kukaca (SIT) kao biološkom mjerom zašt</w:t>
            </w:r>
            <w:r>
              <w:rPr>
                <w:rFonts w:cs="Times New Roman"/>
              </w:rPr>
              <w:t>ite smanjuje se populacija štetnih organizama i broj kemijskih tretiranja</w:t>
            </w:r>
          </w:p>
        </w:tc>
        <w:tc>
          <w:tcPr>
            <w:tcW w:w="918" w:type="dxa"/>
          </w:tcPr>
          <w:p w:rsidR="00E92B0E" w:rsidRDefault="00BF6FE9">
            <w:pPr>
              <w:jc w:val="center"/>
            </w:pPr>
            <w:r>
              <w:t xml:space="preserve">broj  </w:t>
            </w:r>
          </w:p>
          <w:p w:rsidR="00E92B0E" w:rsidRDefault="00BF6FE9">
            <w:pPr>
              <w:jc w:val="center"/>
            </w:pPr>
            <w:r>
              <w:t xml:space="preserve">kukuljic  </w:t>
            </w:r>
          </w:p>
          <w:p w:rsidR="00E92B0E" w:rsidRDefault="00BF6FE9">
            <w:pPr>
              <w:jc w:val="center"/>
            </w:pPr>
            <w:r>
              <w:t xml:space="preserve">a/površi na u  </w:t>
            </w:r>
          </w:p>
          <w:p w:rsidR="00E92B0E" w:rsidRDefault="00BF6FE9">
            <w:pPr>
              <w:jc w:val="center"/>
            </w:pPr>
            <w:r>
              <w:t xml:space="preserve">ha/broj ruta  </w:t>
            </w:r>
          </w:p>
          <w:p w:rsidR="00E92B0E" w:rsidRDefault="00BF6FE9">
            <w:pPr>
              <w:jc w:val="center"/>
            </w:pPr>
            <w:r>
              <w:t>ispuštanja</w:t>
            </w:r>
          </w:p>
        </w:tc>
        <w:tc>
          <w:tcPr>
            <w:tcW w:w="918" w:type="dxa"/>
          </w:tcPr>
          <w:p w:rsidR="00E92B0E" w:rsidRDefault="00BF6FE9">
            <w:pPr>
              <w:jc w:val="center"/>
            </w:pPr>
            <w:r>
              <w:t xml:space="preserve">450  </w:t>
            </w:r>
          </w:p>
          <w:p w:rsidR="00E92B0E" w:rsidRDefault="00BF6FE9">
            <w:pPr>
              <w:jc w:val="center"/>
            </w:pPr>
            <w:r>
              <w:t>mil./5.000 ha/ 392</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464-480 mil./5.000 ha/406-420</w:t>
            </w:r>
          </w:p>
        </w:tc>
        <w:tc>
          <w:tcPr>
            <w:tcW w:w="918" w:type="dxa"/>
          </w:tcPr>
          <w:p w:rsidR="00E92B0E" w:rsidRDefault="00BF6FE9">
            <w:pPr>
              <w:jc w:val="center"/>
            </w:pPr>
            <w:r>
              <w:t>464-480 mil./5.000 ha/406-420</w:t>
            </w:r>
          </w:p>
        </w:tc>
        <w:tc>
          <w:tcPr>
            <w:tcW w:w="918" w:type="dxa"/>
          </w:tcPr>
          <w:p w:rsidR="00E92B0E" w:rsidRDefault="00BF6FE9">
            <w:pPr>
              <w:jc w:val="center"/>
            </w:pPr>
            <w:r>
              <w:t>464-480 mil./5.000 ha/406-420</w:t>
            </w:r>
          </w:p>
        </w:tc>
      </w:tr>
      <w:tr w:rsidR="00E92B0E">
        <w:trPr>
          <w:jc w:val="center"/>
        </w:trPr>
        <w:tc>
          <w:tcPr>
            <w:tcW w:w="2245" w:type="dxa"/>
            <w:vAlign w:val="top"/>
          </w:tcPr>
          <w:p w:rsidR="00E92B0E" w:rsidRDefault="00BF6FE9">
            <w:pPr>
              <w:pStyle w:val="CellColumn"/>
              <w:jc w:val="left"/>
            </w:pPr>
            <w:r>
              <w:rPr>
                <w:rFonts w:cs="Times New Roman"/>
              </w:rPr>
              <w:t>Testovi kvalitete steriliziranih kukuljica</w:t>
            </w:r>
          </w:p>
        </w:tc>
        <w:tc>
          <w:tcPr>
            <w:tcW w:w="2245" w:type="dxa"/>
            <w:vAlign w:val="top"/>
          </w:tcPr>
          <w:p w:rsidR="00E92B0E" w:rsidRDefault="00BF6FE9">
            <w:pPr>
              <w:pStyle w:val="CellColumn"/>
              <w:jc w:val="left"/>
            </w:pPr>
            <w:r>
              <w:rPr>
                <w:rFonts w:cs="Times New Roman"/>
              </w:rPr>
              <w:t>Kontrola kvalitete biološkog materijala</w:t>
            </w:r>
          </w:p>
        </w:tc>
        <w:tc>
          <w:tcPr>
            <w:tcW w:w="918" w:type="dxa"/>
          </w:tcPr>
          <w:p w:rsidR="00E92B0E" w:rsidRDefault="00BF6FE9">
            <w:pPr>
              <w:jc w:val="center"/>
            </w:pPr>
            <w:r>
              <w:t>Broj testova</w:t>
            </w:r>
          </w:p>
        </w:tc>
        <w:tc>
          <w:tcPr>
            <w:tcW w:w="918" w:type="dxa"/>
          </w:tcPr>
          <w:p w:rsidR="00E92B0E" w:rsidRDefault="00BF6FE9">
            <w:pPr>
              <w:jc w:val="center"/>
            </w:pPr>
            <w:r>
              <w:t>560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580-600</w:t>
            </w:r>
          </w:p>
        </w:tc>
        <w:tc>
          <w:tcPr>
            <w:tcW w:w="918" w:type="dxa"/>
          </w:tcPr>
          <w:p w:rsidR="00E92B0E" w:rsidRDefault="00BF6FE9">
            <w:pPr>
              <w:jc w:val="center"/>
            </w:pPr>
            <w:r>
              <w:t>580-600</w:t>
            </w:r>
          </w:p>
        </w:tc>
        <w:tc>
          <w:tcPr>
            <w:tcW w:w="918" w:type="dxa"/>
          </w:tcPr>
          <w:p w:rsidR="00E92B0E" w:rsidRDefault="00BF6FE9">
            <w:pPr>
              <w:jc w:val="center"/>
            </w:pPr>
            <w:r>
              <w:t>580-600</w:t>
            </w:r>
          </w:p>
        </w:tc>
      </w:tr>
      <w:tr w:rsidR="00E92B0E">
        <w:trPr>
          <w:jc w:val="center"/>
        </w:trPr>
        <w:tc>
          <w:tcPr>
            <w:tcW w:w="2245" w:type="dxa"/>
            <w:vAlign w:val="top"/>
          </w:tcPr>
          <w:p w:rsidR="00E92B0E" w:rsidRDefault="00BF6FE9">
            <w:pPr>
              <w:pStyle w:val="CellColumn"/>
              <w:jc w:val="left"/>
            </w:pPr>
            <w:r>
              <w:rPr>
                <w:rFonts w:cs="Times New Roman"/>
              </w:rPr>
              <w:t>Monitoring populacije odraslih divljih jedinki</w:t>
            </w:r>
          </w:p>
        </w:tc>
        <w:tc>
          <w:tcPr>
            <w:tcW w:w="2245" w:type="dxa"/>
            <w:vAlign w:val="top"/>
          </w:tcPr>
          <w:p w:rsidR="00E92B0E" w:rsidRDefault="00BF6FE9">
            <w:pPr>
              <w:pStyle w:val="CellColumn"/>
              <w:jc w:val="left"/>
            </w:pPr>
            <w:r>
              <w:rPr>
                <w:rFonts w:cs="Times New Roman"/>
              </w:rPr>
              <w:t xml:space="preserve">Pregled lovki i izračun tjednog parametra jačine  </w:t>
            </w:r>
          </w:p>
          <w:p w:rsidR="00E92B0E" w:rsidRDefault="00BF6FE9">
            <w:pPr>
              <w:pStyle w:val="CellColumn"/>
              <w:jc w:val="left"/>
            </w:pPr>
            <w:r>
              <w:rPr>
                <w:rFonts w:cs="Times New Roman"/>
              </w:rPr>
              <w:t xml:space="preserve">divlje populacije odraslih </w:t>
            </w:r>
            <w:r>
              <w:rPr>
                <w:rFonts w:cs="Times New Roman"/>
              </w:rPr>
              <w:t xml:space="preserve"> </w:t>
            </w:r>
          </w:p>
          <w:p w:rsidR="00E92B0E" w:rsidRDefault="00BF6FE9">
            <w:pPr>
              <w:pStyle w:val="CellColumn"/>
              <w:jc w:val="left"/>
            </w:pPr>
            <w:r>
              <w:rPr>
                <w:rFonts w:cs="Times New Roman"/>
              </w:rPr>
              <w:t>(FTD)</w:t>
            </w:r>
          </w:p>
        </w:tc>
        <w:tc>
          <w:tcPr>
            <w:tcW w:w="918" w:type="dxa"/>
          </w:tcPr>
          <w:p w:rsidR="00E92B0E" w:rsidRDefault="00BF6FE9">
            <w:pPr>
              <w:jc w:val="center"/>
            </w:pPr>
            <w:r>
              <w:t>Broj pregleda/ broj lovki</w:t>
            </w:r>
          </w:p>
        </w:tc>
        <w:tc>
          <w:tcPr>
            <w:tcW w:w="918" w:type="dxa"/>
          </w:tcPr>
          <w:p w:rsidR="00E92B0E" w:rsidRDefault="00BF6FE9">
            <w:pPr>
              <w:jc w:val="center"/>
            </w:pPr>
            <w:r>
              <w:t xml:space="preserve">45 pregleda  </w:t>
            </w:r>
          </w:p>
          <w:p w:rsidR="00E92B0E" w:rsidRDefault="00BF6FE9">
            <w:pPr>
              <w:jc w:val="center"/>
            </w:pPr>
            <w:r>
              <w:t>/158 lovki</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 xml:space="preserve">45 pregleda </w:t>
            </w:r>
          </w:p>
          <w:p w:rsidR="00E92B0E" w:rsidRDefault="00BF6FE9">
            <w:pPr>
              <w:jc w:val="center"/>
            </w:pPr>
            <w:r>
              <w:t>/167 lovki</w:t>
            </w:r>
          </w:p>
        </w:tc>
        <w:tc>
          <w:tcPr>
            <w:tcW w:w="918" w:type="dxa"/>
          </w:tcPr>
          <w:p w:rsidR="00E92B0E" w:rsidRDefault="00BF6FE9">
            <w:pPr>
              <w:jc w:val="center"/>
            </w:pPr>
            <w:r>
              <w:t xml:space="preserve">45 pregleda </w:t>
            </w:r>
          </w:p>
          <w:p w:rsidR="00E92B0E" w:rsidRDefault="00BF6FE9">
            <w:pPr>
              <w:jc w:val="center"/>
            </w:pPr>
            <w:r>
              <w:t>/167 lovki</w:t>
            </w:r>
          </w:p>
        </w:tc>
        <w:tc>
          <w:tcPr>
            <w:tcW w:w="918" w:type="dxa"/>
          </w:tcPr>
          <w:p w:rsidR="00E92B0E" w:rsidRDefault="00BF6FE9">
            <w:pPr>
              <w:jc w:val="center"/>
            </w:pPr>
            <w:r>
              <w:t xml:space="preserve">45 pregleda </w:t>
            </w:r>
          </w:p>
          <w:p w:rsidR="00E92B0E" w:rsidRDefault="00BF6FE9">
            <w:pPr>
              <w:jc w:val="center"/>
            </w:pPr>
            <w:r>
              <w:t>/167 lovki</w:t>
            </w:r>
          </w:p>
        </w:tc>
      </w:tr>
      <w:tr w:rsidR="00E92B0E">
        <w:trPr>
          <w:jc w:val="center"/>
        </w:trPr>
        <w:tc>
          <w:tcPr>
            <w:tcW w:w="2245" w:type="dxa"/>
            <w:vAlign w:val="top"/>
          </w:tcPr>
          <w:p w:rsidR="00E92B0E" w:rsidRDefault="00BF6FE9">
            <w:pPr>
              <w:pStyle w:val="CellColumn"/>
              <w:jc w:val="left"/>
            </w:pPr>
            <w:r>
              <w:rPr>
                <w:rFonts w:cs="Times New Roman"/>
              </w:rPr>
              <w:t>Monitoring populacije ličinki</w:t>
            </w:r>
          </w:p>
        </w:tc>
        <w:tc>
          <w:tcPr>
            <w:tcW w:w="2245" w:type="dxa"/>
            <w:vAlign w:val="top"/>
          </w:tcPr>
          <w:p w:rsidR="00E92B0E" w:rsidRDefault="00BF6FE9">
            <w:pPr>
              <w:pStyle w:val="CellColumn"/>
              <w:jc w:val="left"/>
            </w:pPr>
            <w:r>
              <w:rPr>
                <w:rFonts w:cs="Times New Roman"/>
              </w:rPr>
              <w:t>Prikupljanje i analiza uzoraka plodova s ciljem ocjene zaraze plodova domaćina i ranog otkrivanja žarišta</w:t>
            </w:r>
          </w:p>
        </w:tc>
        <w:tc>
          <w:tcPr>
            <w:tcW w:w="918" w:type="dxa"/>
          </w:tcPr>
          <w:p w:rsidR="00E92B0E" w:rsidRDefault="00BF6FE9">
            <w:pPr>
              <w:jc w:val="center"/>
            </w:pPr>
            <w:r>
              <w:t>Broj uzoraka</w:t>
            </w:r>
          </w:p>
        </w:tc>
        <w:tc>
          <w:tcPr>
            <w:tcW w:w="918" w:type="dxa"/>
          </w:tcPr>
          <w:p w:rsidR="00E92B0E" w:rsidRDefault="00BF6FE9">
            <w:pPr>
              <w:jc w:val="center"/>
            </w:pPr>
            <w:r>
              <w:t xml:space="preserve">785  </w:t>
            </w:r>
          </w:p>
          <w:p w:rsidR="00E92B0E" w:rsidRDefault="00BF6FE9">
            <w:pPr>
              <w:jc w:val="center"/>
            </w:pPr>
            <w:r>
              <w:t xml:space="preserve">   </w:t>
            </w:r>
          </w:p>
          <w:p w:rsidR="00E92B0E" w:rsidRDefault="00BF6FE9">
            <w:pPr>
              <w:jc w:val="center"/>
            </w:pPr>
            <w:r>
              <w:t xml:space="preserve">uzoraka/  </w:t>
            </w:r>
          </w:p>
          <w:p w:rsidR="00E92B0E" w:rsidRDefault="00BF6FE9">
            <w:pPr>
              <w:jc w:val="center"/>
            </w:pPr>
            <w:r>
              <w:t>&gt; 7.000 ha</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585</w:t>
            </w:r>
          </w:p>
        </w:tc>
        <w:tc>
          <w:tcPr>
            <w:tcW w:w="918" w:type="dxa"/>
          </w:tcPr>
          <w:p w:rsidR="00E92B0E" w:rsidRDefault="00BF6FE9">
            <w:pPr>
              <w:jc w:val="center"/>
            </w:pPr>
            <w:r>
              <w:t>585</w:t>
            </w:r>
          </w:p>
        </w:tc>
        <w:tc>
          <w:tcPr>
            <w:tcW w:w="918" w:type="dxa"/>
          </w:tcPr>
          <w:p w:rsidR="00E92B0E" w:rsidRDefault="00BF6FE9">
            <w:pPr>
              <w:jc w:val="center"/>
            </w:pPr>
            <w:r>
              <w:t>585</w:t>
            </w:r>
          </w:p>
        </w:tc>
      </w:tr>
      <w:tr w:rsidR="00E92B0E">
        <w:trPr>
          <w:jc w:val="center"/>
        </w:trPr>
        <w:tc>
          <w:tcPr>
            <w:tcW w:w="2245" w:type="dxa"/>
            <w:vAlign w:val="top"/>
          </w:tcPr>
          <w:p w:rsidR="00E92B0E" w:rsidRDefault="00BF6FE9">
            <w:pPr>
              <w:pStyle w:val="CellColumn"/>
              <w:jc w:val="left"/>
            </w:pPr>
            <w:r>
              <w:rPr>
                <w:rFonts w:cs="Times New Roman"/>
              </w:rPr>
              <w:t>Suzbijanje postavljanjem lovki za masovni ulov</w:t>
            </w:r>
          </w:p>
        </w:tc>
        <w:tc>
          <w:tcPr>
            <w:tcW w:w="2245" w:type="dxa"/>
            <w:vAlign w:val="top"/>
          </w:tcPr>
          <w:p w:rsidR="00E92B0E" w:rsidRDefault="00BF6FE9">
            <w:pPr>
              <w:pStyle w:val="CellColumn"/>
              <w:jc w:val="left"/>
            </w:pPr>
            <w:r>
              <w:rPr>
                <w:rFonts w:cs="Times New Roman"/>
              </w:rPr>
              <w:t>Lovkama za masovni lov suzbijaju se odrasli oblici štetnog organizma te se smanjuje razvoj i jačanje divlje populacije</w:t>
            </w:r>
          </w:p>
        </w:tc>
        <w:tc>
          <w:tcPr>
            <w:tcW w:w="918" w:type="dxa"/>
          </w:tcPr>
          <w:p w:rsidR="00E92B0E" w:rsidRDefault="00BF6FE9">
            <w:pPr>
              <w:jc w:val="center"/>
            </w:pPr>
            <w:r>
              <w:t xml:space="preserve">Broj postavlje nih  </w:t>
            </w:r>
          </w:p>
          <w:p w:rsidR="00E92B0E" w:rsidRDefault="00BF6FE9">
            <w:pPr>
              <w:jc w:val="center"/>
            </w:pPr>
            <w:r>
              <w:t>lovki</w:t>
            </w:r>
          </w:p>
        </w:tc>
        <w:tc>
          <w:tcPr>
            <w:tcW w:w="918" w:type="dxa"/>
          </w:tcPr>
          <w:p w:rsidR="00E92B0E" w:rsidRDefault="00BF6FE9">
            <w:pPr>
              <w:jc w:val="center"/>
            </w:pPr>
            <w:r>
              <w:t xml:space="preserve">4.608  </w:t>
            </w:r>
          </w:p>
          <w:p w:rsidR="00E92B0E" w:rsidRDefault="00BF6FE9">
            <w:pPr>
              <w:jc w:val="center"/>
            </w:pPr>
            <w:r>
              <w:t xml:space="preserve">/ 50 ha –  </w:t>
            </w:r>
          </w:p>
          <w:p w:rsidR="00E92B0E" w:rsidRDefault="00BF6FE9">
            <w:pPr>
              <w:jc w:val="center"/>
            </w:pPr>
            <w:r>
              <w:t>(promjen jiva površina</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3000 - 4000</w:t>
            </w:r>
          </w:p>
        </w:tc>
        <w:tc>
          <w:tcPr>
            <w:tcW w:w="918" w:type="dxa"/>
          </w:tcPr>
          <w:p w:rsidR="00E92B0E" w:rsidRDefault="00BF6FE9">
            <w:pPr>
              <w:jc w:val="center"/>
            </w:pPr>
            <w:r>
              <w:t>3000 - 4000</w:t>
            </w:r>
          </w:p>
        </w:tc>
        <w:tc>
          <w:tcPr>
            <w:tcW w:w="918" w:type="dxa"/>
          </w:tcPr>
          <w:p w:rsidR="00E92B0E" w:rsidRDefault="00BF6FE9">
            <w:pPr>
              <w:jc w:val="center"/>
            </w:pPr>
            <w:r>
              <w:t>3000 - 4000</w:t>
            </w:r>
          </w:p>
        </w:tc>
      </w:tr>
    </w:tbl>
    <w:p w:rsidR="00E92B0E" w:rsidRDefault="00E92B0E">
      <w:pPr>
        <w:jc w:val="left"/>
      </w:pPr>
    </w:p>
    <w:p w:rsidR="00E92B0E" w:rsidRDefault="00BF6FE9">
      <w:pPr>
        <w:pStyle w:val="Heading4"/>
      </w:pPr>
      <w:r>
        <w:t>K842008 POKUŠALIŠTA ZAV</w:t>
      </w:r>
      <w:r>
        <w:t>ODA ZA VOĆARSTVO</w:t>
      </w:r>
    </w:p>
    <w:p w:rsidR="00E92B0E" w:rsidRDefault="00BF6FE9">
      <w:pPr>
        <w:pStyle w:val="Heading8"/>
        <w:jc w:val="left"/>
      </w:pPr>
      <w:r>
        <w:t>Zakonske i druge pravne osnove</w:t>
      </w:r>
    </w:p>
    <w:p w:rsidR="00E92B0E" w:rsidRDefault="00BF6FE9">
      <w:r>
        <w:t>Zakon o Hrvatskoj agenciji za poljoprivredu i hranu</w:t>
      </w:r>
    </w:p>
    <w:tbl>
      <w:tblPr>
        <w:tblStyle w:val="StilTablice"/>
        <w:tblW w:w="10206" w:type="dxa"/>
        <w:jc w:val="center"/>
        <w:tblLook w:val="04A0" w:firstRow="1" w:lastRow="0" w:firstColumn="1" w:lastColumn="0" w:noHBand="0" w:noVBand="1"/>
      </w:tblPr>
      <w:tblGrid>
        <w:gridCol w:w="1475"/>
        <w:gridCol w:w="1565"/>
        <w:gridCol w:w="1549"/>
        <w:gridCol w:w="1549"/>
        <w:gridCol w:w="1549"/>
        <w:gridCol w:w="1549"/>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lastRenderedPageBreak/>
              <w:t>K842008</w:t>
            </w:r>
          </w:p>
        </w:tc>
        <w:tc>
          <w:tcPr>
            <w:tcW w:w="1632" w:type="dxa"/>
            <w:vAlign w:val="top"/>
          </w:tcPr>
          <w:p w:rsidR="00E92B0E" w:rsidRDefault="00BF6FE9">
            <w:pPr>
              <w:jc w:val="right"/>
            </w:pPr>
            <w:r>
              <w:t>31.172</w:t>
            </w:r>
          </w:p>
        </w:tc>
        <w:tc>
          <w:tcPr>
            <w:tcW w:w="1632" w:type="dxa"/>
            <w:vAlign w:val="top"/>
          </w:tcPr>
          <w:p w:rsidR="00E92B0E" w:rsidRDefault="00BF6FE9">
            <w:pPr>
              <w:jc w:val="right"/>
            </w:pPr>
            <w:r>
              <w:t>33.465</w:t>
            </w:r>
          </w:p>
        </w:tc>
        <w:tc>
          <w:tcPr>
            <w:tcW w:w="1632" w:type="dxa"/>
            <w:vAlign w:val="top"/>
          </w:tcPr>
          <w:p w:rsidR="00E92B0E" w:rsidRDefault="00BF6FE9">
            <w:pPr>
              <w:jc w:val="right"/>
            </w:pPr>
            <w:r>
              <w:t>33.465</w:t>
            </w:r>
          </w:p>
        </w:tc>
        <w:tc>
          <w:tcPr>
            <w:tcW w:w="1632" w:type="dxa"/>
            <w:vAlign w:val="top"/>
          </w:tcPr>
          <w:p w:rsidR="00E92B0E" w:rsidRDefault="00BF6FE9">
            <w:pPr>
              <w:jc w:val="right"/>
            </w:pPr>
            <w:r>
              <w:t>33.465</w:t>
            </w:r>
          </w:p>
        </w:tc>
        <w:tc>
          <w:tcPr>
            <w:tcW w:w="1632" w:type="dxa"/>
            <w:vAlign w:val="top"/>
          </w:tcPr>
          <w:p w:rsidR="00E92B0E" w:rsidRDefault="00BF6FE9">
            <w:pPr>
              <w:jc w:val="right"/>
            </w:pPr>
            <w:r>
              <w:t>33.465</w:t>
            </w:r>
          </w:p>
        </w:tc>
        <w:tc>
          <w:tcPr>
            <w:tcW w:w="510" w:type="dxa"/>
            <w:vAlign w:val="top"/>
          </w:tcPr>
          <w:p w:rsidR="00E92B0E" w:rsidRDefault="00BF6FE9">
            <w:pPr>
              <w:jc w:val="right"/>
            </w:pPr>
            <w:r>
              <w:t>100,0</w:t>
            </w:r>
          </w:p>
        </w:tc>
      </w:tr>
    </w:tbl>
    <w:p w:rsidR="00E92B0E" w:rsidRDefault="00E92B0E">
      <w:pPr>
        <w:jc w:val="left"/>
      </w:pPr>
    </w:p>
    <w:p w:rsidR="00E92B0E" w:rsidRDefault="00BF6FE9">
      <w:r>
        <w:t xml:space="preserve">Pokušališta Centra za voćarstvo i povrćarstvo nalaze se u Donjoj Zelini i Kaštelima.  </w:t>
      </w:r>
    </w:p>
    <w:p w:rsidR="00E92B0E" w:rsidRDefault="00BF6FE9">
      <w:r>
        <w:t xml:space="preserve">  </w:t>
      </w:r>
    </w:p>
    <w:p w:rsidR="00E92B0E" w:rsidRDefault="00BF6FE9">
      <w:r>
        <w:t>Aktivnosti na pokušalištu Donja Zelina provode se s ciljem realizacije primijenjenih istraživanja u voćarstvu što uključuje različita istraživanja sorti i podloga voć</w:t>
      </w:r>
      <w:r>
        <w:t>nih vrsta na razini tehnoloških pokusa, sortnih pokusa, "postharvest" pokusa, formiranja kolekcijskog nasada, te ostalih relevantnih stručnih i znanstvenih istraživanja. Korisnici usluga su svi oni koji se izravno i neizravno bave voćarskom proizvodnjom, m</w:t>
      </w:r>
      <w:r>
        <w:t>eđu ostalim i znanstvenoobrazovne institucije, te ministarstva koja se bave strateškim planiranjima. Primjenom rezultata istraživanja stvaraju se temeljne informacije koje su potrebne za odluke, planiranja i investiranja, što u konačnici utječe na pozitivn</w:t>
      </w:r>
      <w:r>
        <w:t xml:space="preserve">e financijske rezultate poslovanja.  </w:t>
      </w:r>
    </w:p>
    <w:p w:rsidR="00E92B0E" w:rsidRDefault="00BF6FE9">
      <w:r>
        <w:t xml:space="preserve">  </w:t>
      </w:r>
    </w:p>
    <w:p w:rsidR="00E92B0E" w:rsidRDefault="00BF6FE9">
      <w:r>
        <w:t>Na pokušalištu u Kaštelima provodi se održavanje pokusnog nasada maslina posađenog u gustom sklopu:     1820 stabala masline iz introdukcije – Španjolska (sorte: Arbequina, Arbosana, Sikitita ), Grčka (Koroneiki), i</w:t>
      </w:r>
      <w:r>
        <w:t xml:space="preserve"> Italija (Tosca), 180 stabala maslina iz introdukcije - Italija (sorte: Nochiara, Chima di Melfi, Toscanina), 200 stabala maslina autohtonih i udomaćenih sorti iz Hrvatske. Opis i svojstva primki tradicionalnih sorti maslina upisanih u CPGRD bazu podataka </w:t>
      </w:r>
      <w:r>
        <w:t>i primki kandidata posađenih u kolekciji Hrvatskog centra za poljoprivredu hranu i selo na pokušalištu u Kaštel Štafiliću.</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w:t>
            </w:r>
            <w:r>
              <w:rPr>
                <w:rFonts w:cs="Times New Roman"/>
              </w:rPr>
              <w:t>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Broj sorti maslina u kolekciji</w:t>
            </w:r>
          </w:p>
        </w:tc>
        <w:tc>
          <w:tcPr>
            <w:tcW w:w="2245" w:type="dxa"/>
            <w:vAlign w:val="top"/>
          </w:tcPr>
          <w:p w:rsidR="00E92B0E" w:rsidRDefault="00BF6FE9">
            <w:pPr>
              <w:pStyle w:val="CellColumn"/>
              <w:jc w:val="left"/>
            </w:pPr>
            <w:r>
              <w:rPr>
                <w:rFonts w:cs="Times New Roman"/>
              </w:rPr>
              <w:t>Istraživanje tehnologije uzgoja sorti maslina pogodnih za intenzivne sustave uzgoja</w:t>
            </w:r>
          </w:p>
        </w:tc>
        <w:tc>
          <w:tcPr>
            <w:tcW w:w="918" w:type="dxa"/>
          </w:tcPr>
          <w:p w:rsidR="00E92B0E" w:rsidRDefault="00BF6FE9">
            <w:pPr>
              <w:jc w:val="center"/>
            </w:pPr>
            <w:r>
              <w:t>Broj sorti</w:t>
            </w:r>
          </w:p>
        </w:tc>
        <w:tc>
          <w:tcPr>
            <w:tcW w:w="918" w:type="dxa"/>
          </w:tcPr>
          <w:p w:rsidR="00E92B0E" w:rsidRDefault="00BF6FE9">
            <w:pPr>
              <w:jc w:val="center"/>
            </w:pPr>
            <w:r>
              <w:t>8</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w:t>
            </w:r>
          </w:p>
        </w:tc>
        <w:tc>
          <w:tcPr>
            <w:tcW w:w="918" w:type="dxa"/>
          </w:tcPr>
          <w:p w:rsidR="00E92B0E" w:rsidRDefault="00BF6FE9">
            <w:pPr>
              <w:jc w:val="center"/>
            </w:pPr>
            <w:r>
              <w:t>12</w:t>
            </w:r>
          </w:p>
        </w:tc>
        <w:tc>
          <w:tcPr>
            <w:tcW w:w="918" w:type="dxa"/>
          </w:tcPr>
          <w:p w:rsidR="00E92B0E" w:rsidRDefault="00BF6FE9">
            <w:pPr>
              <w:jc w:val="center"/>
            </w:pPr>
            <w:r>
              <w:t>12</w:t>
            </w:r>
          </w:p>
        </w:tc>
      </w:tr>
      <w:tr w:rsidR="00E92B0E">
        <w:trPr>
          <w:jc w:val="center"/>
        </w:trPr>
        <w:tc>
          <w:tcPr>
            <w:tcW w:w="2245" w:type="dxa"/>
            <w:vAlign w:val="top"/>
          </w:tcPr>
          <w:p w:rsidR="00E92B0E" w:rsidRDefault="00BF6FE9">
            <w:pPr>
              <w:pStyle w:val="CellColumn"/>
              <w:jc w:val="left"/>
            </w:pPr>
            <w:r>
              <w:rPr>
                <w:rFonts w:cs="Times New Roman"/>
              </w:rPr>
              <w:t>Biometrički, fizikalno kemijski parametri sorti maslina</w:t>
            </w:r>
          </w:p>
        </w:tc>
        <w:tc>
          <w:tcPr>
            <w:tcW w:w="2245" w:type="dxa"/>
            <w:vAlign w:val="top"/>
          </w:tcPr>
          <w:p w:rsidR="00E92B0E" w:rsidRDefault="00BF6FE9">
            <w:pPr>
              <w:pStyle w:val="CellColumn"/>
              <w:jc w:val="left"/>
            </w:pPr>
            <w:r>
              <w:rPr>
                <w:rFonts w:cs="Times New Roman"/>
              </w:rPr>
              <w:t>Istraživanje tehnologije uzgoja sorti maslina pogodnih za intenzivne sustave uzgoja</w:t>
            </w:r>
          </w:p>
        </w:tc>
        <w:tc>
          <w:tcPr>
            <w:tcW w:w="918" w:type="dxa"/>
          </w:tcPr>
          <w:p w:rsidR="00E92B0E" w:rsidRDefault="00BF6FE9">
            <w:pPr>
              <w:jc w:val="center"/>
            </w:pPr>
            <w:r>
              <w:t>Broj mjernih svojstava</w:t>
            </w:r>
          </w:p>
        </w:tc>
        <w:tc>
          <w:tcPr>
            <w:tcW w:w="918" w:type="dxa"/>
          </w:tcPr>
          <w:p w:rsidR="00E92B0E" w:rsidRDefault="00BF6FE9">
            <w:pPr>
              <w:jc w:val="center"/>
            </w:pPr>
            <w:r>
              <w:t>10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11</w:t>
            </w:r>
          </w:p>
        </w:tc>
        <w:tc>
          <w:tcPr>
            <w:tcW w:w="918" w:type="dxa"/>
          </w:tcPr>
          <w:p w:rsidR="00E92B0E" w:rsidRDefault="00BF6FE9">
            <w:pPr>
              <w:jc w:val="center"/>
            </w:pPr>
            <w:r>
              <w:t>11</w:t>
            </w:r>
          </w:p>
        </w:tc>
        <w:tc>
          <w:tcPr>
            <w:tcW w:w="918" w:type="dxa"/>
          </w:tcPr>
          <w:p w:rsidR="00E92B0E" w:rsidRDefault="00BF6FE9">
            <w:pPr>
              <w:jc w:val="center"/>
            </w:pPr>
            <w:r>
              <w:t>11</w:t>
            </w:r>
          </w:p>
        </w:tc>
      </w:tr>
      <w:tr w:rsidR="00E92B0E">
        <w:trPr>
          <w:jc w:val="center"/>
        </w:trPr>
        <w:tc>
          <w:tcPr>
            <w:tcW w:w="2245" w:type="dxa"/>
            <w:vAlign w:val="top"/>
          </w:tcPr>
          <w:p w:rsidR="00E92B0E" w:rsidRDefault="00BF6FE9">
            <w:pPr>
              <w:pStyle w:val="CellColumn"/>
              <w:jc w:val="left"/>
            </w:pPr>
            <w:r>
              <w:rPr>
                <w:rFonts w:cs="Times New Roman"/>
              </w:rPr>
              <w:t>Broj sorti u kolekciji</w:t>
            </w:r>
          </w:p>
        </w:tc>
        <w:tc>
          <w:tcPr>
            <w:tcW w:w="2245" w:type="dxa"/>
            <w:vAlign w:val="top"/>
          </w:tcPr>
          <w:p w:rsidR="00E92B0E" w:rsidRDefault="00BF6FE9">
            <w:pPr>
              <w:pStyle w:val="CellColumn"/>
              <w:jc w:val="left"/>
            </w:pPr>
            <w:r>
              <w:rPr>
                <w:rFonts w:cs="Times New Roman"/>
              </w:rPr>
              <w:t>Održavanje i očuvanje kolekcijskih nasada za potrebe potvrde autentičnosti sorti, te praćenje utjecaja klim</w:t>
            </w:r>
            <w:r>
              <w:rPr>
                <w:rFonts w:cs="Times New Roman"/>
              </w:rPr>
              <w:t>atskih promjena na rodnost i pomološke značajke sorti voća</w:t>
            </w:r>
          </w:p>
        </w:tc>
        <w:tc>
          <w:tcPr>
            <w:tcW w:w="918" w:type="dxa"/>
          </w:tcPr>
          <w:p w:rsidR="00E92B0E" w:rsidRDefault="00BF6FE9">
            <w:pPr>
              <w:jc w:val="center"/>
            </w:pPr>
            <w:r>
              <w:t>Broj sorti</w:t>
            </w:r>
          </w:p>
        </w:tc>
        <w:tc>
          <w:tcPr>
            <w:tcW w:w="918" w:type="dxa"/>
          </w:tcPr>
          <w:p w:rsidR="00E92B0E" w:rsidRDefault="00BF6FE9">
            <w:pPr>
              <w:jc w:val="center"/>
            </w:pPr>
            <w:r>
              <w:t>240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240</w:t>
            </w:r>
          </w:p>
        </w:tc>
        <w:tc>
          <w:tcPr>
            <w:tcW w:w="918" w:type="dxa"/>
          </w:tcPr>
          <w:p w:rsidR="00E92B0E" w:rsidRDefault="00BF6FE9">
            <w:pPr>
              <w:jc w:val="center"/>
            </w:pPr>
            <w:r>
              <w:t>250</w:t>
            </w:r>
          </w:p>
        </w:tc>
        <w:tc>
          <w:tcPr>
            <w:tcW w:w="918" w:type="dxa"/>
          </w:tcPr>
          <w:p w:rsidR="00E92B0E" w:rsidRDefault="00BF6FE9">
            <w:pPr>
              <w:jc w:val="center"/>
            </w:pPr>
            <w:r>
              <w:t>260</w:t>
            </w:r>
          </w:p>
        </w:tc>
      </w:tr>
      <w:tr w:rsidR="00E92B0E">
        <w:trPr>
          <w:jc w:val="center"/>
        </w:trPr>
        <w:tc>
          <w:tcPr>
            <w:tcW w:w="2245" w:type="dxa"/>
            <w:vAlign w:val="top"/>
          </w:tcPr>
          <w:p w:rsidR="00E92B0E" w:rsidRDefault="00BF6FE9">
            <w:pPr>
              <w:pStyle w:val="CellColumn"/>
              <w:jc w:val="left"/>
            </w:pPr>
            <w:r>
              <w:rPr>
                <w:rFonts w:cs="Times New Roman"/>
              </w:rPr>
              <w:t xml:space="preserve">Broj sorti u kolekciji </w:t>
            </w:r>
          </w:p>
          <w:p w:rsidR="00E92B0E" w:rsidRDefault="00BF6FE9">
            <w:pPr>
              <w:pStyle w:val="CellColumn"/>
              <w:jc w:val="left"/>
            </w:pPr>
            <w:r>
              <w:rPr>
                <w:rFonts w:cs="Times New Roman"/>
              </w:rPr>
              <w:t>Broj umatičenih sorti</w:t>
            </w:r>
          </w:p>
        </w:tc>
        <w:tc>
          <w:tcPr>
            <w:tcW w:w="2245" w:type="dxa"/>
            <w:vAlign w:val="top"/>
          </w:tcPr>
          <w:p w:rsidR="00E92B0E" w:rsidRDefault="00BF6FE9">
            <w:pPr>
              <w:pStyle w:val="CellColumn"/>
              <w:jc w:val="left"/>
            </w:pPr>
            <w:r>
              <w:rPr>
                <w:rFonts w:cs="Times New Roman"/>
              </w:rPr>
              <w:t>Održavanje matičnog nasada autohtonih  sorti voćnih vrsta</w:t>
            </w:r>
          </w:p>
        </w:tc>
        <w:tc>
          <w:tcPr>
            <w:tcW w:w="918" w:type="dxa"/>
          </w:tcPr>
          <w:p w:rsidR="00E92B0E" w:rsidRDefault="00BF6FE9">
            <w:pPr>
              <w:jc w:val="center"/>
            </w:pPr>
            <w:r>
              <w:t>Broj sorti</w:t>
            </w:r>
          </w:p>
        </w:tc>
        <w:tc>
          <w:tcPr>
            <w:tcW w:w="918" w:type="dxa"/>
          </w:tcPr>
          <w:p w:rsidR="00E92B0E" w:rsidRDefault="00BF6FE9">
            <w:pPr>
              <w:jc w:val="center"/>
            </w:pPr>
            <w:r>
              <w:t>20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25</w:t>
            </w:r>
          </w:p>
        </w:tc>
        <w:tc>
          <w:tcPr>
            <w:tcW w:w="918" w:type="dxa"/>
          </w:tcPr>
          <w:p w:rsidR="00E92B0E" w:rsidRDefault="00BF6FE9">
            <w:pPr>
              <w:jc w:val="center"/>
            </w:pPr>
            <w:r>
              <w:t>25</w:t>
            </w:r>
          </w:p>
        </w:tc>
        <w:tc>
          <w:tcPr>
            <w:tcW w:w="918" w:type="dxa"/>
          </w:tcPr>
          <w:p w:rsidR="00E92B0E" w:rsidRDefault="00BF6FE9">
            <w:pPr>
              <w:jc w:val="center"/>
            </w:pPr>
            <w:r>
              <w:t>25</w:t>
            </w:r>
          </w:p>
        </w:tc>
      </w:tr>
    </w:tbl>
    <w:p w:rsidR="00E92B0E" w:rsidRDefault="00E92B0E">
      <w:pPr>
        <w:jc w:val="left"/>
      </w:pPr>
    </w:p>
    <w:p w:rsidR="00E92B0E" w:rsidRDefault="00BF6FE9">
      <w:pPr>
        <w:pStyle w:val="Heading4"/>
      </w:pPr>
      <w:r>
        <w:t>K842020 ISTRAŽIVANJE I RAZVOJ U SEKTORU VOĆA I POVRĆA</w:t>
      </w:r>
    </w:p>
    <w:p w:rsidR="00E92B0E" w:rsidRDefault="00BF6FE9">
      <w:pPr>
        <w:pStyle w:val="Heading8"/>
        <w:jc w:val="left"/>
      </w:pPr>
      <w:r>
        <w:t>Zakonske i druge pravne osnove</w:t>
      </w:r>
    </w:p>
    <w:p w:rsidR="00E92B0E" w:rsidRDefault="00BF6FE9">
      <w:r>
        <w:t>Zakon o Hrvatskoj agenciji za poljoprivredu i hranu</w:t>
      </w:r>
    </w:p>
    <w:tbl>
      <w:tblPr>
        <w:tblStyle w:val="StilTablice"/>
        <w:tblW w:w="10206" w:type="dxa"/>
        <w:jc w:val="center"/>
        <w:tblLook w:val="04A0" w:firstRow="1" w:lastRow="0" w:firstColumn="1" w:lastColumn="0" w:noHBand="0" w:noVBand="1"/>
      </w:tblPr>
      <w:tblGrid>
        <w:gridCol w:w="1473"/>
        <w:gridCol w:w="1559"/>
        <w:gridCol w:w="1551"/>
        <w:gridCol w:w="1551"/>
        <w:gridCol w:w="1551"/>
        <w:gridCol w:w="1551"/>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lastRenderedPageBreak/>
              <w:t>K842020</w:t>
            </w:r>
          </w:p>
        </w:tc>
        <w:tc>
          <w:tcPr>
            <w:tcW w:w="1632" w:type="dxa"/>
            <w:vAlign w:val="top"/>
          </w:tcPr>
          <w:p w:rsidR="00E92B0E" w:rsidRDefault="00BF6FE9">
            <w:pPr>
              <w:jc w:val="right"/>
            </w:pPr>
            <w:r>
              <w:t>166.506</w:t>
            </w:r>
          </w:p>
        </w:tc>
        <w:tc>
          <w:tcPr>
            <w:tcW w:w="1632" w:type="dxa"/>
            <w:vAlign w:val="top"/>
          </w:tcPr>
          <w:p w:rsidR="00E92B0E" w:rsidRDefault="00BF6FE9">
            <w:pPr>
              <w:jc w:val="right"/>
            </w:pPr>
            <w:r>
              <w:t>174.132</w:t>
            </w:r>
          </w:p>
        </w:tc>
        <w:tc>
          <w:tcPr>
            <w:tcW w:w="1632" w:type="dxa"/>
            <w:vAlign w:val="top"/>
          </w:tcPr>
          <w:p w:rsidR="00E92B0E" w:rsidRDefault="00BF6FE9">
            <w:pPr>
              <w:jc w:val="right"/>
            </w:pPr>
            <w:r>
              <w:t>159.170</w:t>
            </w:r>
          </w:p>
        </w:tc>
        <w:tc>
          <w:tcPr>
            <w:tcW w:w="1632" w:type="dxa"/>
            <w:vAlign w:val="top"/>
          </w:tcPr>
          <w:p w:rsidR="00E92B0E" w:rsidRDefault="00BF6FE9">
            <w:pPr>
              <w:jc w:val="right"/>
            </w:pPr>
            <w:r>
              <w:t>174.132</w:t>
            </w:r>
          </w:p>
        </w:tc>
        <w:tc>
          <w:tcPr>
            <w:tcW w:w="1632" w:type="dxa"/>
            <w:vAlign w:val="top"/>
          </w:tcPr>
          <w:p w:rsidR="00E92B0E" w:rsidRDefault="00BF6FE9">
            <w:pPr>
              <w:jc w:val="right"/>
            </w:pPr>
            <w:r>
              <w:t>159.170</w:t>
            </w:r>
          </w:p>
        </w:tc>
        <w:tc>
          <w:tcPr>
            <w:tcW w:w="510" w:type="dxa"/>
            <w:vAlign w:val="top"/>
          </w:tcPr>
          <w:p w:rsidR="00E92B0E" w:rsidRDefault="00BF6FE9">
            <w:pPr>
              <w:jc w:val="right"/>
            </w:pPr>
            <w:r>
              <w:t>91,4</w:t>
            </w:r>
          </w:p>
        </w:tc>
      </w:tr>
    </w:tbl>
    <w:p w:rsidR="00E92B0E" w:rsidRDefault="00E92B0E">
      <w:pPr>
        <w:jc w:val="left"/>
      </w:pPr>
    </w:p>
    <w:p w:rsidR="00E92B0E" w:rsidRDefault="00BF6FE9">
      <w:r>
        <w:t>U sklopu ove aktivnosti obuhvaćena je provedba istraživanja u sektoru voća, koji je visoko dohodovna grana poljoprivredne proizvodnje. Ova aktivnost obuhvaća istraživanje i uvođenje novih tehnologija u voćarskoj proizvodnji na području kontinentalne i prim</w:t>
      </w:r>
      <w:r>
        <w:t>orske Hrvatske. U sektoru voćarstva provodit ćemo istraživanje mogućnosti uzgoja voćnih kultura u zaštićenom prostoru. Prikupljene informacije, te znanstvena i stručna iskustva bit će podloga u edukaciji proizvođača voća. Također će se vršiti i druge savje</w:t>
      </w:r>
      <w:r>
        <w:t xml:space="preserve">todavne aktivnosti iz područja voćarske proizvodnje.  </w:t>
      </w:r>
    </w:p>
    <w:p w:rsidR="00E92B0E" w:rsidRDefault="00BF6FE9">
      <w:r>
        <w:t>Aktivnosti će se obavljati na pokušalištima Hrvatske agencije za poljoprivredu i  hranu, na lokacijama u Donjoj Zelini (Zagrebačka županija) i Kaštelima (Splitsko-dalmatinska županija).</w:t>
      </w:r>
    </w:p>
    <w:p w:rsidR="00E92B0E" w:rsidRDefault="00BF6FE9">
      <w:pPr>
        <w:pStyle w:val="Heading8"/>
        <w:jc w:val="left"/>
      </w:pPr>
      <w:r>
        <w:t>Pokazatelji rez</w:t>
      </w:r>
      <w:r>
        <w:t>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Broj posađenih sadnica voćnih vrsta u u plasteniku i vanjski prostor</w:t>
            </w:r>
          </w:p>
        </w:tc>
        <w:tc>
          <w:tcPr>
            <w:tcW w:w="2245" w:type="dxa"/>
            <w:vAlign w:val="top"/>
          </w:tcPr>
          <w:p w:rsidR="00E92B0E" w:rsidRDefault="00BF6FE9">
            <w:pPr>
              <w:pStyle w:val="CellColumn"/>
              <w:jc w:val="left"/>
            </w:pPr>
            <w:r>
              <w:rPr>
                <w:rFonts w:cs="Times New Roman"/>
              </w:rPr>
              <w:t>Odrzavanje pokusnih nasada u plasteničkoj i vanjskoj proizvodnji</w:t>
            </w:r>
          </w:p>
        </w:tc>
        <w:tc>
          <w:tcPr>
            <w:tcW w:w="918" w:type="dxa"/>
          </w:tcPr>
          <w:p w:rsidR="00E92B0E" w:rsidRDefault="00BF6FE9">
            <w:pPr>
              <w:jc w:val="center"/>
            </w:pPr>
            <w:r>
              <w:t>Broj</w:t>
            </w:r>
          </w:p>
        </w:tc>
        <w:tc>
          <w:tcPr>
            <w:tcW w:w="918" w:type="dxa"/>
          </w:tcPr>
          <w:p w:rsidR="00E92B0E" w:rsidRDefault="00BF6FE9">
            <w:pPr>
              <w:jc w:val="center"/>
            </w:pPr>
            <w:r>
              <w:t>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500</w:t>
            </w:r>
          </w:p>
        </w:tc>
        <w:tc>
          <w:tcPr>
            <w:tcW w:w="918" w:type="dxa"/>
          </w:tcPr>
          <w:p w:rsidR="00E92B0E" w:rsidRDefault="00BF6FE9">
            <w:pPr>
              <w:jc w:val="center"/>
            </w:pPr>
            <w:r>
              <w:t>500</w:t>
            </w:r>
          </w:p>
        </w:tc>
        <w:tc>
          <w:tcPr>
            <w:tcW w:w="918" w:type="dxa"/>
          </w:tcPr>
          <w:p w:rsidR="00E92B0E" w:rsidRDefault="00BF6FE9">
            <w:pPr>
              <w:jc w:val="center"/>
            </w:pPr>
            <w:r>
              <w:t>500</w:t>
            </w:r>
          </w:p>
        </w:tc>
      </w:tr>
      <w:tr w:rsidR="00E92B0E">
        <w:trPr>
          <w:jc w:val="center"/>
        </w:trPr>
        <w:tc>
          <w:tcPr>
            <w:tcW w:w="2245" w:type="dxa"/>
            <w:vAlign w:val="top"/>
          </w:tcPr>
          <w:p w:rsidR="00E92B0E" w:rsidRDefault="00BF6FE9">
            <w:pPr>
              <w:pStyle w:val="CellColumn"/>
              <w:jc w:val="left"/>
            </w:pPr>
            <w:r>
              <w:rPr>
                <w:rFonts w:cs="Times New Roman"/>
              </w:rPr>
              <w:t>Broj pokusa</w:t>
            </w:r>
          </w:p>
        </w:tc>
        <w:tc>
          <w:tcPr>
            <w:tcW w:w="2245" w:type="dxa"/>
            <w:vAlign w:val="top"/>
          </w:tcPr>
          <w:p w:rsidR="00E92B0E" w:rsidRDefault="00BF6FE9">
            <w:pPr>
              <w:pStyle w:val="CellColumn"/>
              <w:jc w:val="left"/>
            </w:pPr>
            <w:r>
              <w:rPr>
                <w:rFonts w:cs="Times New Roman"/>
              </w:rPr>
              <w:t>Primjena i uvođenje suvremenih pomotehničkih mjera  u trajne nasade s ciljem poboljšanja proizvodnje i podrške proizvođačima. Utvrđivanje pomoloških i nutritivnih karakteristika ploda i prerađevina</w:t>
            </w:r>
          </w:p>
        </w:tc>
        <w:tc>
          <w:tcPr>
            <w:tcW w:w="918" w:type="dxa"/>
          </w:tcPr>
          <w:p w:rsidR="00E92B0E" w:rsidRDefault="00BF6FE9">
            <w:pPr>
              <w:jc w:val="center"/>
            </w:pPr>
            <w:r>
              <w:t>Broj</w:t>
            </w:r>
          </w:p>
        </w:tc>
        <w:tc>
          <w:tcPr>
            <w:tcW w:w="918" w:type="dxa"/>
          </w:tcPr>
          <w:p w:rsidR="00E92B0E" w:rsidRDefault="00BF6FE9">
            <w:pPr>
              <w:jc w:val="center"/>
            </w:pPr>
            <w:r>
              <w:t>5</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6</w:t>
            </w:r>
          </w:p>
        </w:tc>
        <w:tc>
          <w:tcPr>
            <w:tcW w:w="918" w:type="dxa"/>
          </w:tcPr>
          <w:p w:rsidR="00E92B0E" w:rsidRDefault="00BF6FE9">
            <w:pPr>
              <w:jc w:val="center"/>
            </w:pPr>
            <w:r>
              <w:t>6</w:t>
            </w:r>
          </w:p>
        </w:tc>
        <w:tc>
          <w:tcPr>
            <w:tcW w:w="918" w:type="dxa"/>
          </w:tcPr>
          <w:p w:rsidR="00E92B0E" w:rsidRDefault="00BF6FE9">
            <w:pPr>
              <w:jc w:val="center"/>
            </w:pPr>
            <w:r>
              <w:t>6</w:t>
            </w:r>
          </w:p>
        </w:tc>
      </w:tr>
      <w:tr w:rsidR="00E92B0E">
        <w:trPr>
          <w:jc w:val="center"/>
        </w:trPr>
        <w:tc>
          <w:tcPr>
            <w:tcW w:w="2245" w:type="dxa"/>
            <w:vAlign w:val="top"/>
          </w:tcPr>
          <w:p w:rsidR="00E92B0E" w:rsidRDefault="00BF6FE9">
            <w:pPr>
              <w:pStyle w:val="CellColumn"/>
              <w:jc w:val="left"/>
            </w:pPr>
            <w:r>
              <w:rPr>
                <w:rFonts w:cs="Times New Roman"/>
              </w:rPr>
              <w:t>Broj upisanih sorti</w:t>
            </w:r>
          </w:p>
        </w:tc>
        <w:tc>
          <w:tcPr>
            <w:tcW w:w="2245" w:type="dxa"/>
            <w:vAlign w:val="top"/>
          </w:tcPr>
          <w:p w:rsidR="00E92B0E" w:rsidRDefault="00BF6FE9">
            <w:pPr>
              <w:pStyle w:val="CellColumn"/>
              <w:jc w:val="left"/>
            </w:pPr>
            <w:r>
              <w:rPr>
                <w:rFonts w:cs="Times New Roman"/>
              </w:rPr>
              <w:t>Izrada baze podataka sorti voćnih vrsta</w:t>
            </w:r>
          </w:p>
        </w:tc>
        <w:tc>
          <w:tcPr>
            <w:tcW w:w="918" w:type="dxa"/>
          </w:tcPr>
          <w:p w:rsidR="00E92B0E" w:rsidRDefault="00BF6FE9">
            <w:pPr>
              <w:jc w:val="center"/>
            </w:pPr>
            <w:r>
              <w:t>Broj</w:t>
            </w:r>
          </w:p>
        </w:tc>
        <w:tc>
          <w:tcPr>
            <w:tcW w:w="918" w:type="dxa"/>
          </w:tcPr>
          <w:p w:rsidR="00E92B0E" w:rsidRDefault="00BF6FE9">
            <w:pPr>
              <w:jc w:val="center"/>
            </w:pPr>
            <w:r>
              <w:t>20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60</w:t>
            </w:r>
          </w:p>
        </w:tc>
        <w:tc>
          <w:tcPr>
            <w:tcW w:w="918" w:type="dxa"/>
          </w:tcPr>
          <w:p w:rsidR="00E92B0E" w:rsidRDefault="00BF6FE9">
            <w:pPr>
              <w:jc w:val="center"/>
            </w:pPr>
            <w:r>
              <w:t>80</w:t>
            </w:r>
          </w:p>
        </w:tc>
        <w:tc>
          <w:tcPr>
            <w:tcW w:w="918" w:type="dxa"/>
          </w:tcPr>
          <w:p w:rsidR="00E92B0E" w:rsidRDefault="00BF6FE9">
            <w:pPr>
              <w:jc w:val="center"/>
            </w:pPr>
            <w:r>
              <w:t>80</w:t>
            </w:r>
          </w:p>
        </w:tc>
      </w:tr>
    </w:tbl>
    <w:p w:rsidR="00E92B0E" w:rsidRDefault="00E92B0E">
      <w:pPr>
        <w:jc w:val="left"/>
      </w:pPr>
    </w:p>
    <w:p w:rsidR="00E92B0E" w:rsidRDefault="00BF6FE9">
      <w:pPr>
        <w:pStyle w:val="Heading3"/>
      </w:pPr>
      <w:r>
        <w:rPr>
          <w:rFonts w:cs="Times New Roman"/>
        </w:rPr>
        <w:t>3003 VETERINARSTVO I SIGURNOST HRANE</w:t>
      </w:r>
    </w:p>
    <w:tbl>
      <w:tblPr>
        <w:tblStyle w:val="StilTablice"/>
        <w:tblW w:w="10206" w:type="dxa"/>
        <w:jc w:val="center"/>
        <w:tblLook w:val="04A0" w:firstRow="1" w:lastRow="0" w:firstColumn="1" w:lastColumn="0" w:noHBand="0" w:noVBand="1"/>
      </w:tblPr>
      <w:tblGrid>
        <w:gridCol w:w="1435"/>
        <w:gridCol w:w="1565"/>
        <w:gridCol w:w="1566"/>
        <w:gridCol w:w="1552"/>
        <w:gridCol w:w="1566"/>
        <w:gridCol w:w="1552"/>
        <w:gridCol w:w="970"/>
      </w:tblGrid>
      <w:tr w:rsidR="00E92B0E">
        <w:trPr>
          <w:jc w:val="center"/>
        </w:trPr>
        <w:tc>
          <w:tcPr>
            <w:tcW w:w="1530" w:type="dxa"/>
            <w:shd w:val="clear" w:color="auto" w:fill="B5C0D8"/>
          </w:tcPr>
          <w:p w:rsidR="00E92B0E" w:rsidRDefault="00E92B0E">
            <w:pPr>
              <w:pStyle w:val="CellHeader"/>
              <w:jc w:val="center"/>
            </w:pP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tcPr>
          <w:p w:rsidR="00E92B0E" w:rsidRDefault="00BF6FE9">
            <w:pPr>
              <w:pStyle w:val="CellColumn"/>
              <w:jc w:val="left"/>
            </w:pPr>
            <w:r>
              <w:rPr>
                <w:rFonts w:cs="Times New Roman"/>
              </w:rPr>
              <w:t>3003</w:t>
            </w:r>
          </w:p>
        </w:tc>
        <w:tc>
          <w:tcPr>
            <w:tcW w:w="1632" w:type="dxa"/>
          </w:tcPr>
          <w:p w:rsidR="00E92B0E" w:rsidRDefault="00BF6FE9">
            <w:pPr>
              <w:jc w:val="right"/>
            </w:pPr>
            <w:r>
              <w:t>1.407.033</w:t>
            </w:r>
          </w:p>
        </w:tc>
        <w:tc>
          <w:tcPr>
            <w:tcW w:w="1632" w:type="dxa"/>
          </w:tcPr>
          <w:p w:rsidR="00E92B0E" w:rsidRDefault="00BF6FE9">
            <w:pPr>
              <w:jc w:val="right"/>
            </w:pPr>
            <w:r>
              <w:t>1.306.960</w:t>
            </w:r>
          </w:p>
        </w:tc>
        <w:tc>
          <w:tcPr>
            <w:tcW w:w="1632" w:type="dxa"/>
          </w:tcPr>
          <w:p w:rsidR="00E92B0E" w:rsidRDefault="00BF6FE9">
            <w:pPr>
              <w:jc w:val="right"/>
            </w:pPr>
            <w:r>
              <w:t>946.420</w:t>
            </w:r>
          </w:p>
        </w:tc>
        <w:tc>
          <w:tcPr>
            <w:tcW w:w="1632" w:type="dxa"/>
          </w:tcPr>
          <w:p w:rsidR="00E92B0E" w:rsidRDefault="00BF6FE9">
            <w:pPr>
              <w:jc w:val="right"/>
            </w:pPr>
            <w:r>
              <w:t>1.111.344</w:t>
            </w:r>
          </w:p>
        </w:tc>
        <w:tc>
          <w:tcPr>
            <w:tcW w:w="1632" w:type="dxa"/>
          </w:tcPr>
          <w:p w:rsidR="00E92B0E" w:rsidRDefault="00BF6FE9">
            <w:pPr>
              <w:jc w:val="right"/>
            </w:pPr>
            <w:r>
              <w:t>945.553</w:t>
            </w:r>
          </w:p>
        </w:tc>
        <w:tc>
          <w:tcPr>
            <w:tcW w:w="510" w:type="dxa"/>
          </w:tcPr>
          <w:p w:rsidR="00E92B0E" w:rsidRDefault="00BF6FE9">
            <w:pPr>
              <w:jc w:val="right"/>
            </w:pPr>
            <w:r>
              <w:t>72,4</w:t>
            </w:r>
          </w:p>
        </w:tc>
      </w:tr>
    </w:tbl>
    <w:p w:rsidR="00E92B0E" w:rsidRDefault="00E92B0E">
      <w:pPr>
        <w:jc w:val="left"/>
      </w:pPr>
    </w:p>
    <w:p w:rsidR="00E92B0E" w:rsidRDefault="00BF6FE9">
      <w:pPr>
        <w:pStyle w:val="Heading8"/>
        <w:jc w:val="left"/>
      </w:pPr>
      <w:r>
        <w:t>Cilj 1. Učinkovito provođenje ispitivanja, nadzora i javnih ovlasti u svrhu povećanja učinkovitosti i konkurentnosti poljoprivredne proizvodnje (javne ovlasti)</w:t>
      </w:r>
    </w:p>
    <w:p w:rsidR="00E92B0E" w:rsidRDefault="00BF6FE9">
      <w:pPr>
        <w:pStyle w:val="Heading8"/>
        <w:jc w:val="left"/>
      </w:pPr>
      <w:r>
        <w:t>Cilj 2. Učinkovito provođenje ispitivanja, nadzora i javnih ovlasti u svrhu povećanja učinkovito</w:t>
      </w:r>
      <w:r>
        <w:t>sti i konkurentnosti poljoprivredne proizvodnje (javne ovlasti)</w:t>
      </w:r>
    </w:p>
    <w:p w:rsidR="00E92B0E" w:rsidRDefault="00BF6FE9">
      <w:pPr>
        <w:pStyle w:val="Heading8"/>
        <w:jc w:val="left"/>
      </w:pPr>
      <w:r>
        <w:t>Cilj 3. Sustavno unaprjeđivanje znanstvenih aktivnosti HAPIH-a</w:t>
      </w:r>
    </w:p>
    <w:p w:rsidR="00E92B0E" w:rsidRDefault="00BF6FE9">
      <w:pPr>
        <w:pStyle w:val="Heading8"/>
        <w:jc w:val="left"/>
      </w:pPr>
      <w:r>
        <w:t>Pokazatelji učinka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Pokazatelj učinka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w:t>
            </w:r>
            <w:r>
              <w:rPr>
                <w:rFonts w:cs="Times New Roman"/>
              </w:rPr>
              <w:t>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lastRenderedPageBreak/>
              <w:t>Udio provedenih aktivnosti u području ispitivanja, nadzora i javnih ovlasti</w:t>
            </w:r>
          </w:p>
        </w:tc>
        <w:tc>
          <w:tcPr>
            <w:tcW w:w="2245" w:type="dxa"/>
            <w:vAlign w:val="top"/>
          </w:tcPr>
          <w:p w:rsidR="00E92B0E" w:rsidRDefault="00BF6FE9">
            <w:pPr>
              <w:pStyle w:val="CellColumn"/>
              <w:jc w:val="left"/>
            </w:pPr>
            <w:r>
              <w:rPr>
                <w:rFonts w:cs="Times New Roman"/>
              </w:rPr>
              <w:t xml:space="preserve">Učinkovito provođenje ispitivanja, nadzora i javnih ovlasti u svrhu povećanja učinkovitosti i konkurentnosti poljoprivredne  </w:t>
            </w:r>
          </w:p>
          <w:p w:rsidR="00E92B0E" w:rsidRDefault="00BF6FE9">
            <w:pPr>
              <w:pStyle w:val="CellColumn"/>
              <w:jc w:val="left"/>
            </w:pPr>
            <w:r>
              <w:rPr>
                <w:rFonts w:cs="Times New Roman"/>
              </w:rPr>
              <w:t>proizvodnje (javne ovlasti)</w:t>
            </w:r>
          </w:p>
        </w:tc>
        <w:tc>
          <w:tcPr>
            <w:tcW w:w="918" w:type="dxa"/>
          </w:tcPr>
          <w:p w:rsidR="00E92B0E" w:rsidRDefault="00BF6FE9">
            <w:pPr>
              <w:jc w:val="center"/>
            </w:pPr>
            <w:r>
              <w:t>%</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r w:rsidR="00E92B0E">
        <w:trPr>
          <w:jc w:val="center"/>
        </w:trPr>
        <w:tc>
          <w:tcPr>
            <w:tcW w:w="2245" w:type="dxa"/>
            <w:vAlign w:val="top"/>
          </w:tcPr>
          <w:p w:rsidR="00E92B0E" w:rsidRDefault="00BF6FE9">
            <w:pPr>
              <w:pStyle w:val="CellColumn"/>
              <w:jc w:val="left"/>
            </w:pPr>
            <w:r>
              <w:rPr>
                <w:rFonts w:cs="Times New Roman"/>
              </w:rPr>
              <w:t>Udio provedenih aktivnosti u pružanju učinkovite znanstvenostručne potpore ministarstvu poljoprivrede, poljoprivredno-prehrambenom sektoru  i ostalim ključnim dionicima (nisu javne ovlasti)</w:t>
            </w:r>
          </w:p>
        </w:tc>
        <w:tc>
          <w:tcPr>
            <w:tcW w:w="2245" w:type="dxa"/>
            <w:vAlign w:val="top"/>
          </w:tcPr>
          <w:p w:rsidR="00E92B0E" w:rsidRDefault="00BF6FE9">
            <w:pPr>
              <w:pStyle w:val="CellColumn"/>
              <w:jc w:val="left"/>
            </w:pPr>
            <w:r>
              <w:rPr>
                <w:rFonts w:cs="Times New Roman"/>
              </w:rPr>
              <w:t>Pružanje učinkovite znanstveno-stručne potpore ministarstvu poljoprivrede, poljoprivredno-prehrambenom sektoru  i ostalim ključnim dionicima (nisu javne ovlasti)</w:t>
            </w:r>
          </w:p>
        </w:tc>
        <w:tc>
          <w:tcPr>
            <w:tcW w:w="918" w:type="dxa"/>
          </w:tcPr>
          <w:p w:rsidR="00E92B0E" w:rsidRDefault="00BF6FE9">
            <w:pPr>
              <w:jc w:val="center"/>
            </w:pPr>
            <w:r>
              <w:t>%</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r w:rsidR="00E92B0E">
        <w:trPr>
          <w:jc w:val="center"/>
        </w:trPr>
        <w:tc>
          <w:tcPr>
            <w:tcW w:w="2245" w:type="dxa"/>
            <w:vAlign w:val="top"/>
          </w:tcPr>
          <w:p w:rsidR="00E92B0E" w:rsidRDefault="00BF6FE9">
            <w:pPr>
              <w:pStyle w:val="CellColumn"/>
              <w:jc w:val="left"/>
            </w:pPr>
            <w:r>
              <w:rPr>
                <w:rFonts w:cs="Times New Roman"/>
              </w:rPr>
              <w:t>Udio provedenih aktivnosti u području biotehničkih znanosti</w:t>
            </w:r>
          </w:p>
        </w:tc>
        <w:tc>
          <w:tcPr>
            <w:tcW w:w="2245" w:type="dxa"/>
            <w:vAlign w:val="top"/>
          </w:tcPr>
          <w:p w:rsidR="00E92B0E" w:rsidRDefault="00BF6FE9">
            <w:pPr>
              <w:pStyle w:val="CellColumn"/>
              <w:jc w:val="left"/>
            </w:pPr>
            <w:r>
              <w:rPr>
                <w:rFonts w:cs="Times New Roman"/>
              </w:rPr>
              <w:t xml:space="preserve">Sustavno unaprjeđivanje  </w:t>
            </w:r>
          </w:p>
          <w:p w:rsidR="00E92B0E" w:rsidRDefault="00BF6FE9">
            <w:pPr>
              <w:pStyle w:val="CellColumn"/>
              <w:jc w:val="left"/>
            </w:pPr>
            <w:r>
              <w:rPr>
                <w:rFonts w:cs="Times New Roman"/>
              </w:rPr>
              <w:t xml:space="preserve">znanstvenih aktivnosti  </w:t>
            </w:r>
          </w:p>
          <w:p w:rsidR="00E92B0E" w:rsidRDefault="00BF6FE9">
            <w:pPr>
              <w:pStyle w:val="CellColumn"/>
              <w:jc w:val="left"/>
            </w:pPr>
            <w:r>
              <w:rPr>
                <w:rFonts w:cs="Times New Roman"/>
              </w:rPr>
              <w:t>HAPIH-a</w:t>
            </w:r>
          </w:p>
        </w:tc>
        <w:tc>
          <w:tcPr>
            <w:tcW w:w="918" w:type="dxa"/>
          </w:tcPr>
          <w:p w:rsidR="00E92B0E" w:rsidRDefault="00BF6FE9">
            <w:pPr>
              <w:jc w:val="center"/>
            </w:pPr>
            <w:r>
              <w:t>%</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bl>
    <w:p w:rsidR="00E92B0E" w:rsidRDefault="00E92B0E">
      <w:pPr>
        <w:jc w:val="left"/>
      </w:pPr>
    </w:p>
    <w:p w:rsidR="00E92B0E" w:rsidRDefault="00BF6FE9">
      <w:pPr>
        <w:pStyle w:val="Heading4"/>
      </w:pPr>
      <w:r>
        <w:t>A842006 OTKRIVANJE I DIJAGNOSTICIRANJE ŠTETNIH ORGANIZAMA</w:t>
      </w:r>
    </w:p>
    <w:p w:rsidR="00E92B0E" w:rsidRDefault="00BF6FE9">
      <w:pPr>
        <w:pStyle w:val="Heading8"/>
        <w:jc w:val="left"/>
      </w:pPr>
      <w:r>
        <w:t>Zakonske i druge pravne osnove</w:t>
      </w:r>
    </w:p>
    <w:p w:rsidR="00E92B0E" w:rsidRDefault="00BF6FE9">
      <w:r>
        <w:t xml:space="preserve">Zakon o biljnom zdravstvu   </w:t>
      </w:r>
    </w:p>
    <w:p w:rsidR="00E92B0E" w:rsidRDefault="00BF6FE9">
      <w:r>
        <w:t xml:space="preserve">Uredba (EU) 2016/2031 Europskog parlamenta i Vijeća o zaštitnim mjerama protiv organizama štetnih za bilje  </w:t>
      </w:r>
    </w:p>
    <w:p w:rsidR="00E92B0E" w:rsidRDefault="00BF6FE9">
      <w:r>
        <w:t>Zakon o službenim kontrolama koje se provode sukladno propisima o hrani, hrani za životinje, o zdravlju i dobrobiti životinja</w:t>
      </w:r>
    </w:p>
    <w:tbl>
      <w:tblPr>
        <w:tblStyle w:val="StilTablice"/>
        <w:tblW w:w="10206" w:type="dxa"/>
        <w:jc w:val="center"/>
        <w:tblLook w:val="04A0" w:firstRow="1" w:lastRow="0" w:firstColumn="1" w:lastColumn="0" w:noHBand="0" w:noVBand="1"/>
      </w:tblPr>
      <w:tblGrid>
        <w:gridCol w:w="1473"/>
        <w:gridCol w:w="1559"/>
        <w:gridCol w:w="1551"/>
        <w:gridCol w:w="1551"/>
        <w:gridCol w:w="1551"/>
        <w:gridCol w:w="1551"/>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w:t>
            </w:r>
            <w:r>
              <w:rPr>
                <w:rFonts w:cs="Times New Roman"/>
              </w:rPr>
              <w:t>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A842006</w:t>
            </w:r>
          </w:p>
        </w:tc>
        <w:tc>
          <w:tcPr>
            <w:tcW w:w="1632" w:type="dxa"/>
            <w:vAlign w:val="top"/>
          </w:tcPr>
          <w:p w:rsidR="00E92B0E" w:rsidRDefault="00BF6FE9">
            <w:pPr>
              <w:jc w:val="right"/>
            </w:pPr>
            <w:r>
              <w:t>140.462</w:t>
            </w:r>
          </w:p>
        </w:tc>
        <w:tc>
          <w:tcPr>
            <w:tcW w:w="1632" w:type="dxa"/>
            <w:vAlign w:val="top"/>
          </w:tcPr>
          <w:p w:rsidR="00E92B0E" w:rsidRDefault="00BF6FE9">
            <w:pPr>
              <w:jc w:val="right"/>
            </w:pPr>
            <w:r>
              <w:t>166.082</w:t>
            </w:r>
          </w:p>
        </w:tc>
        <w:tc>
          <w:tcPr>
            <w:tcW w:w="1632" w:type="dxa"/>
            <w:vAlign w:val="top"/>
          </w:tcPr>
          <w:p w:rsidR="00E92B0E" w:rsidRDefault="00BF6FE9">
            <w:pPr>
              <w:jc w:val="right"/>
            </w:pPr>
            <w:r>
              <w:t>161.001</w:t>
            </w:r>
          </w:p>
        </w:tc>
        <w:tc>
          <w:tcPr>
            <w:tcW w:w="1632" w:type="dxa"/>
            <w:vAlign w:val="top"/>
          </w:tcPr>
          <w:p w:rsidR="00E92B0E" w:rsidRDefault="00BF6FE9">
            <w:pPr>
              <w:jc w:val="right"/>
            </w:pPr>
            <w:r>
              <w:t>181.001</w:t>
            </w:r>
          </w:p>
        </w:tc>
        <w:tc>
          <w:tcPr>
            <w:tcW w:w="1632" w:type="dxa"/>
            <w:vAlign w:val="top"/>
          </w:tcPr>
          <w:p w:rsidR="00E92B0E" w:rsidRDefault="00BF6FE9">
            <w:pPr>
              <w:jc w:val="right"/>
            </w:pPr>
            <w:r>
              <w:t>161.001</w:t>
            </w:r>
          </w:p>
        </w:tc>
        <w:tc>
          <w:tcPr>
            <w:tcW w:w="510" w:type="dxa"/>
            <w:vAlign w:val="top"/>
          </w:tcPr>
          <w:p w:rsidR="00E92B0E" w:rsidRDefault="00BF6FE9">
            <w:pPr>
              <w:jc w:val="right"/>
            </w:pPr>
            <w:r>
              <w:t>96,9</w:t>
            </w:r>
          </w:p>
        </w:tc>
      </w:tr>
    </w:tbl>
    <w:p w:rsidR="00E92B0E" w:rsidRDefault="00E92B0E">
      <w:pPr>
        <w:jc w:val="left"/>
      </w:pPr>
    </w:p>
    <w:p w:rsidR="00E92B0E" w:rsidRDefault="00BF6FE9">
      <w:r>
        <w:t>Otkrivanje i dijagnosticiranje štetnih organizama temeljne su aktivnosti u području biljnog zdravstva u Republici Hrvatskoj. Prema članku 3. Zakona o biljnom zdravstvu, točkama 1. – 5., biljno zdravstvo obuhvaća zaštitu bilja, biljnih proizvoda i drugih pr</w:t>
      </w:r>
      <w:r>
        <w:t>edmeta od štetnih organizama, utvrđivanje prisutnosti i određivanje štetnih organizama, sprječavanje unosa i širenja štetnih organizama te njihovo suzbijanje i iskorjenjivanje primjenom fitosanitarnih mjera, sprječavanje izvoza bilja, biljnih proizvoda i d</w:t>
      </w:r>
      <w:r>
        <w:t xml:space="preserve">rugih predmeta zaraženih štetnim organizmima te zaštitu okoliša od posljedica djelovanja štetnih organizama.  </w:t>
      </w:r>
    </w:p>
    <w:p w:rsidR="00E92B0E" w:rsidRDefault="00BF6FE9">
      <w:r>
        <w:t>Sukladno Zakonu o biljnom zdravstvu, Agencija obavlja poslove u biljnom zdravstvu kao nadležno tijelo i kao stručno tijelo. Poslovi vezani uz otkrivanja i dijagnosticiranje štetnih organizama propisani su člankom 10., stavkom (1), točkama 1. – 4. te stavko</w:t>
      </w:r>
      <w:r>
        <w:t>m (2), točkama 7., 8., 11. i 13. Zakona o biljnom zdravstvu. Poslovi otkrivanja i dijagnosticiranja štetnih organizama obuhvaćaju više aktivnosti, koje se u nekim elementima međusobno preklapaju ili vežu. Te aktivnosti mogu se općenito podijeliti u program</w:t>
      </w:r>
      <w:r>
        <w:t xml:space="preserve">e posebnog nadzora, izvještajno-prognozne poslove, provedbu akcijskih planova, službene fitosanitarne kontrole te znanstvena i druga istraživanja u području biljnog zdravstva.  </w:t>
      </w:r>
    </w:p>
    <w:p w:rsidR="00E92B0E" w:rsidRDefault="00BF6FE9">
      <w:r>
        <w:t xml:space="preserve">Programi posebnog nadzora osnova su biljne karantene u Republici Hrvatskoj, a </w:t>
      </w:r>
      <w:r>
        <w:t>najveći dio aktivnosti u njima provodi Agencija. Provedba i sudjelovanje Agencije u programima posebnog nadzora propisani su člankom 10., stavkom (1) točkama 1. i 3. Zakona o biljnom zdravstvu. Provedba harmoniziranog posebnog nadzora nad reguliranim (kara</w:t>
      </w:r>
      <w:r>
        <w:t>ntenskim) štetnim organizmima bilja obveza je svih država članica EU, propisana Uredbom (EU) 2016/2031 Europskog parlamenta i Vijeća. Uredba je u nacionalno zakonodavstvo prenesena već spomenutim Zakonom o biljnom zdravstvu. U svibnju 2021. godine, Minista</w:t>
      </w:r>
      <w:r>
        <w:t xml:space="preserve">rstvo poljoprivrede je usvojilo višegodišnji program </w:t>
      </w:r>
      <w:r>
        <w:lastRenderedPageBreak/>
        <w:t xml:space="preserve">posebnog nadzora organizama štetnih za bilje od 2021. do 2025. godine. Detaljni programi, njihov proračun i provedba definiraju se u godišnjim planovima.  </w:t>
      </w:r>
    </w:p>
    <w:p w:rsidR="00E92B0E" w:rsidRDefault="00BF6FE9">
      <w:r>
        <w:t>Izvještajno-prognozni poslovi u poljoprivredi š</w:t>
      </w:r>
      <w:r>
        <w:t xml:space="preserve">irok su pojam i obuhvaćaju praćenje zdravstvenog stanja bilja i prikupljanje podataka o pojavi, jačini pojave, proširenosti i štetnosti organizama štetnih za bilje na području Republike Hrvatske. Za razliku od prethodno opisanih programa posebnog nadzora, </w:t>
      </w:r>
      <w:r>
        <w:t>izvještajno-prognozni poslovi usmjereni su na praćenje prisutnih, raširenih i gospodarski važnih štetnih organizama u poljoprivredi. Provedba i sudjelovanje Agencije u izvještajno- prognoznim poslovima propisani su člankom 10., stavkom (2) točkama 7. i 11.</w:t>
      </w:r>
      <w:r>
        <w:t xml:space="preserve"> Zakona o biljnom zdravstvu, premda se tamo ne navode pod konkretnim pojmom „izvještajno-prognozni poslovi“. Izvještajno-prognozni poslovi obavljaju se neizravno u gotovo svim terenskim aktivnostima programa posebnog nadzora. Pregledi lokacija (vizualni pr</w:t>
      </w:r>
      <w:r>
        <w:t>egledi) u okviru programa posebnog nadzora u isto vrijeme smatraju se i pregledima u okviru izvještajno-prognoznih poslova. Uzorci sakupljeni u okviru izvještajno-prognoznih poslova te laboratorijske analize evidentiraju se zasebno od posebnog nadzora, jer</w:t>
      </w:r>
      <w:r>
        <w:t xml:space="preserve"> se u njima utvrđuju drugi štetni organizmi.  </w:t>
      </w:r>
    </w:p>
    <w:p w:rsidR="00E92B0E" w:rsidRDefault="00BF6FE9">
      <w:r>
        <w:t>Pregledi, uzimanje uzoraka i laboratorijske analize koje se provode u okviru akcijskih planova, na poseban zahtjev Ministarstva, ili u okviru znanstvenih i drugih istraživanja iz područja biljnog zdravstva (čl</w:t>
      </w:r>
      <w:r>
        <w:t>anak 10., stavak (1), točka 4., stavak (29 točke 8., 11. i 13.) praktično su u većini slučajeva uklopljeni u programe posebnog nadzora ili u izvještajno-prognozne poslove te se evidentiraju u jednoj od te dvije pripadajuće aktivnosti. Laboratorijske analiz</w:t>
      </w:r>
      <w:r>
        <w:t>e u okviru službenih kontrola te analize na zahtjev stranke zasebne su aktivnosti nevezane uz poseban nadzor ili izvještajno-prognozne poslove. Analize u okviru službenih kontrola provode se sukladno članku 9. Zakona o službenim kontrolama i drugim služben</w:t>
      </w:r>
      <w:r>
        <w:t>im aktivnostima koje se provode sukladno propisima o hrani, hrani za životinje, o zdravlju i dobrobiti životinja, zdravlju bilja i sredstvima za zaštitu bilja, na zahtjev DIRH-a. Prema Zakonu o službenim kontrolama, članak 62., stavak (2), sredstva za njih</w:t>
      </w:r>
      <w:r>
        <w:t>ovu provedbu laboratorijskih analiza u okviru službenih kontrola u biljnom zdravstvu osigurava Agencija. Agencija osigurava i sredstva za provedbu analiza na zahtjev stranke, koje se strankama naplaćuju i prihod su Agencije.</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92B0E">
        <w:trPr>
          <w:jc w:val="center"/>
        </w:trPr>
        <w:tc>
          <w:tcPr>
            <w:tcW w:w="2245" w:type="dxa"/>
            <w:shd w:val="clear" w:color="auto" w:fill="B5C0D8"/>
          </w:tcPr>
          <w:p w:rsidR="00E92B0E" w:rsidRDefault="00BF6FE9">
            <w:pPr>
              <w:jc w:val="center"/>
            </w:pPr>
            <w:r>
              <w:t>Pokazatel</w:t>
            </w:r>
            <w:r>
              <w:t>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Vizualni pregled u sklopu provođenja programa posebnog nadzora i izvještajno – prognoznih poslova</w:t>
            </w:r>
          </w:p>
        </w:tc>
        <w:tc>
          <w:tcPr>
            <w:tcW w:w="2245" w:type="dxa"/>
            <w:vAlign w:val="top"/>
          </w:tcPr>
          <w:p w:rsidR="00E92B0E" w:rsidRDefault="00BF6FE9">
            <w:pPr>
              <w:pStyle w:val="CellColumn"/>
              <w:jc w:val="left"/>
            </w:pPr>
            <w:r>
              <w:rPr>
                <w:rFonts w:cs="Times New Roman"/>
              </w:rPr>
              <w:t>Pregledane lokacije u sklopu sustavnog praćenja zdravstvenog stanja bilja</w:t>
            </w:r>
          </w:p>
        </w:tc>
        <w:tc>
          <w:tcPr>
            <w:tcW w:w="918" w:type="dxa"/>
          </w:tcPr>
          <w:p w:rsidR="00E92B0E" w:rsidRDefault="00BF6FE9">
            <w:pPr>
              <w:jc w:val="center"/>
            </w:pPr>
            <w:r>
              <w:t>Broj</w:t>
            </w:r>
          </w:p>
        </w:tc>
        <w:tc>
          <w:tcPr>
            <w:tcW w:w="918" w:type="dxa"/>
          </w:tcPr>
          <w:p w:rsidR="00E92B0E" w:rsidRDefault="00BF6FE9">
            <w:pPr>
              <w:jc w:val="center"/>
            </w:pPr>
            <w:r>
              <w:t>-</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6000</w:t>
            </w:r>
          </w:p>
        </w:tc>
        <w:tc>
          <w:tcPr>
            <w:tcW w:w="918" w:type="dxa"/>
          </w:tcPr>
          <w:p w:rsidR="00E92B0E" w:rsidRDefault="00BF6FE9">
            <w:pPr>
              <w:jc w:val="center"/>
            </w:pPr>
            <w:r>
              <w:t>6000</w:t>
            </w:r>
          </w:p>
        </w:tc>
        <w:tc>
          <w:tcPr>
            <w:tcW w:w="918" w:type="dxa"/>
          </w:tcPr>
          <w:p w:rsidR="00E92B0E" w:rsidRDefault="00BF6FE9">
            <w:pPr>
              <w:jc w:val="center"/>
            </w:pPr>
            <w:r>
              <w:t>6000</w:t>
            </w:r>
          </w:p>
        </w:tc>
      </w:tr>
      <w:tr w:rsidR="00E92B0E">
        <w:trPr>
          <w:jc w:val="center"/>
        </w:trPr>
        <w:tc>
          <w:tcPr>
            <w:tcW w:w="2245" w:type="dxa"/>
            <w:vAlign w:val="top"/>
          </w:tcPr>
          <w:p w:rsidR="00E92B0E" w:rsidRDefault="00BF6FE9">
            <w:pPr>
              <w:pStyle w:val="CellColumn"/>
              <w:jc w:val="left"/>
            </w:pPr>
            <w:r>
              <w:rPr>
                <w:rFonts w:cs="Times New Roman"/>
              </w:rPr>
              <w:t>Analize u dijagnostičkim laboratorijima radi određivanja prisustva štetnih organizama</w:t>
            </w:r>
          </w:p>
        </w:tc>
        <w:tc>
          <w:tcPr>
            <w:tcW w:w="2245" w:type="dxa"/>
            <w:vAlign w:val="top"/>
          </w:tcPr>
          <w:p w:rsidR="00E92B0E" w:rsidRDefault="00BF6FE9">
            <w:pPr>
              <w:pStyle w:val="CellColumn"/>
              <w:jc w:val="left"/>
            </w:pPr>
            <w:r>
              <w:rPr>
                <w:rFonts w:cs="Times New Roman"/>
              </w:rPr>
              <w:t>Analize uzoraka uzetih u sklopu sustavnog praćenja zdravstvenog stanja bilja</w:t>
            </w:r>
          </w:p>
        </w:tc>
        <w:tc>
          <w:tcPr>
            <w:tcW w:w="918" w:type="dxa"/>
          </w:tcPr>
          <w:p w:rsidR="00E92B0E" w:rsidRDefault="00BF6FE9">
            <w:pPr>
              <w:jc w:val="center"/>
            </w:pPr>
            <w:r>
              <w:t>Broj</w:t>
            </w:r>
          </w:p>
        </w:tc>
        <w:tc>
          <w:tcPr>
            <w:tcW w:w="918" w:type="dxa"/>
          </w:tcPr>
          <w:p w:rsidR="00E92B0E" w:rsidRDefault="00BF6FE9">
            <w:pPr>
              <w:jc w:val="center"/>
            </w:pPr>
            <w:r>
              <w:t>1241</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4500</w:t>
            </w:r>
          </w:p>
        </w:tc>
        <w:tc>
          <w:tcPr>
            <w:tcW w:w="918" w:type="dxa"/>
          </w:tcPr>
          <w:p w:rsidR="00E92B0E" w:rsidRDefault="00BF6FE9">
            <w:pPr>
              <w:jc w:val="center"/>
            </w:pPr>
            <w:r>
              <w:t>4500</w:t>
            </w:r>
          </w:p>
        </w:tc>
        <w:tc>
          <w:tcPr>
            <w:tcW w:w="918" w:type="dxa"/>
          </w:tcPr>
          <w:p w:rsidR="00E92B0E" w:rsidRDefault="00BF6FE9">
            <w:pPr>
              <w:jc w:val="center"/>
            </w:pPr>
            <w:r>
              <w:t>4500</w:t>
            </w:r>
          </w:p>
        </w:tc>
      </w:tr>
    </w:tbl>
    <w:p w:rsidR="00E92B0E" w:rsidRDefault="00E92B0E">
      <w:pPr>
        <w:jc w:val="left"/>
      </w:pPr>
    </w:p>
    <w:p w:rsidR="00E92B0E" w:rsidRDefault="00BF6FE9">
      <w:pPr>
        <w:pStyle w:val="Heading4"/>
      </w:pPr>
      <w:r>
        <w:t>A852011 RAZVOJ STOČARSKE PROIZVODNJE</w:t>
      </w:r>
    </w:p>
    <w:p w:rsidR="00E92B0E" w:rsidRDefault="00BF6FE9">
      <w:pPr>
        <w:pStyle w:val="Heading8"/>
        <w:jc w:val="left"/>
      </w:pPr>
      <w:r>
        <w:t>Zakonske i druge pravne osnove</w:t>
      </w:r>
    </w:p>
    <w:p w:rsidR="00E92B0E" w:rsidRDefault="00BF6FE9">
      <w:r>
        <w:t xml:space="preserve">Zakon o Hrvatskoj agenciji za poljoprivredu i hranu  </w:t>
      </w:r>
    </w:p>
    <w:p w:rsidR="00E92B0E" w:rsidRDefault="00BF6FE9">
      <w:r>
        <w:t xml:space="preserve">Zakon o uzgoju domaćih životinja  </w:t>
      </w:r>
    </w:p>
    <w:p w:rsidR="00E92B0E" w:rsidRDefault="00BF6FE9">
      <w:r>
        <w:t xml:space="preserve">Zakon o poljoprivredi   </w:t>
      </w:r>
    </w:p>
    <w:p w:rsidR="00E92B0E" w:rsidRDefault="00BF6FE9">
      <w:r>
        <w:t xml:space="preserve">Zakon o veterinarstvu   </w:t>
      </w:r>
    </w:p>
    <w:p w:rsidR="00E92B0E" w:rsidRDefault="00BF6FE9">
      <w:r>
        <w:t xml:space="preserve">Nacionalni program očuvanja izvornih i zaštićenih pasmina domaćih životinja u Republici Hrvatskoj   </w:t>
      </w:r>
    </w:p>
    <w:p w:rsidR="00E92B0E" w:rsidRDefault="00BF6FE9">
      <w:r>
        <w:t xml:space="preserve">Zakon o zaštiti životinja   </w:t>
      </w:r>
    </w:p>
    <w:p w:rsidR="00E92B0E" w:rsidRDefault="00BF6FE9">
      <w:r>
        <w:t>Pravilnik o provođenju obveznog označavan</w:t>
      </w:r>
      <w:r>
        <w:t xml:space="preserve">ja i registracije goveda   </w:t>
      </w:r>
    </w:p>
    <w:p w:rsidR="00E92B0E" w:rsidRDefault="00BF6FE9">
      <w:r>
        <w:t xml:space="preserve">Pravilnika o provođenju obveznog označavanja i registracije ovaca i koza   </w:t>
      </w:r>
    </w:p>
    <w:p w:rsidR="00E92B0E" w:rsidRDefault="00BF6FE9">
      <w:r>
        <w:t xml:space="preserve">Pravilnik o obveznom označavanju i registraciji svinja   </w:t>
      </w:r>
    </w:p>
    <w:p w:rsidR="00E92B0E" w:rsidRDefault="00BF6FE9">
      <w:r>
        <w:lastRenderedPageBreak/>
        <w:t>Uredba komisije (EU) 2021/963 (10. lipanj 2021.) o utvrđivanju pravila za primjenu uredbi (EU)</w:t>
      </w:r>
      <w:r>
        <w:t xml:space="preserve"> 2016/429, (EU) 2016/1012 i (EU) 2019/6 Europskog parlamenta i Vijeća u pogledu označivanja i registracije kopitara i utvrđivanju predložaka identifikacijskih dokumenata za te životinje  </w:t>
      </w:r>
    </w:p>
    <w:p w:rsidR="00E92B0E" w:rsidRDefault="00BF6FE9">
      <w:r>
        <w:t>Pravilnik o provedbi izravne potpore poljoprivredi i IAKS mjera rura</w:t>
      </w:r>
      <w:r>
        <w:t>lnog razvoja za 2024. godinu</w:t>
      </w:r>
    </w:p>
    <w:tbl>
      <w:tblPr>
        <w:tblStyle w:val="StilTablice"/>
        <w:tblW w:w="10206" w:type="dxa"/>
        <w:jc w:val="center"/>
        <w:tblLook w:val="04A0" w:firstRow="1" w:lastRow="0" w:firstColumn="1" w:lastColumn="0" w:noHBand="0" w:noVBand="1"/>
      </w:tblPr>
      <w:tblGrid>
        <w:gridCol w:w="1468"/>
        <w:gridCol w:w="1562"/>
        <w:gridCol w:w="1562"/>
        <w:gridCol w:w="1548"/>
        <w:gridCol w:w="1548"/>
        <w:gridCol w:w="1548"/>
        <w:gridCol w:w="970"/>
      </w:tblGrid>
      <w:tr w:rsidR="00E92B0E">
        <w:trPr>
          <w:jc w:val="center"/>
        </w:trPr>
        <w:tc>
          <w:tcPr>
            <w:tcW w:w="1530" w:type="dxa"/>
            <w:shd w:val="clear" w:color="auto" w:fill="B5C0D8"/>
          </w:tcPr>
          <w:p w:rsidR="00E92B0E" w:rsidRDefault="00BF6FE9">
            <w:pPr>
              <w:pStyle w:val="CellHeader"/>
              <w:jc w:val="center"/>
            </w:pPr>
            <w:r>
              <w:rPr>
                <w:rFonts w:cs="Times New Roman"/>
              </w:rPr>
              <w:t>Naziv aktivnosti</w:t>
            </w:r>
          </w:p>
        </w:tc>
        <w:tc>
          <w:tcPr>
            <w:tcW w:w="1632" w:type="dxa"/>
            <w:shd w:val="clear" w:color="auto" w:fill="B5C0D8"/>
          </w:tcPr>
          <w:p w:rsidR="00E92B0E" w:rsidRDefault="00BF6FE9">
            <w:pPr>
              <w:pStyle w:val="CellHeader"/>
              <w:jc w:val="center"/>
            </w:pPr>
            <w:r>
              <w:rPr>
                <w:rFonts w:cs="Times New Roman"/>
              </w:rPr>
              <w:t>Izvršenje 2022.</w:t>
            </w:r>
          </w:p>
        </w:tc>
        <w:tc>
          <w:tcPr>
            <w:tcW w:w="1632" w:type="dxa"/>
            <w:shd w:val="clear" w:color="auto" w:fill="B5C0D8"/>
          </w:tcPr>
          <w:p w:rsidR="00E92B0E" w:rsidRDefault="00BF6FE9">
            <w:pPr>
              <w:pStyle w:val="CellHeader"/>
              <w:jc w:val="center"/>
            </w:pPr>
            <w:r>
              <w:rPr>
                <w:rFonts w:cs="Times New Roman"/>
              </w:rPr>
              <w:t>Plan 2023.</w:t>
            </w:r>
          </w:p>
        </w:tc>
        <w:tc>
          <w:tcPr>
            <w:tcW w:w="1632" w:type="dxa"/>
            <w:shd w:val="clear" w:color="auto" w:fill="B5C0D8"/>
          </w:tcPr>
          <w:p w:rsidR="00E92B0E" w:rsidRDefault="00BF6FE9">
            <w:pPr>
              <w:pStyle w:val="CellHeader"/>
              <w:jc w:val="center"/>
            </w:pPr>
            <w:r>
              <w:rPr>
                <w:rFonts w:cs="Times New Roman"/>
              </w:rPr>
              <w:t>Plan 2024.</w:t>
            </w:r>
          </w:p>
        </w:tc>
        <w:tc>
          <w:tcPr>
            <w:tcW w:w="1632" w:type="dxa"/>
            <w:shd w:val="clear" w:color="auto" w:fill="B5C0D8"/>
          </w:tcPr>
          <w:p w:rsidR="00E92B0E" w:rsidRDefault="00BF6FE9">
            <w:pPr>
              <w:pStyle w:val="CellHeader"/>
              <w:jc w:val="center"/>
            </w:pPr>
            <w:r>
              <w:rPr>
                <w:rFonts w:cs="Times New Roman"/>
              </w:rPr>
              <w:t>Plan 2025.</w:t>
            </w:r>
          </w:p>
        </w:tc>
        <w:tc>
          <w:tcPr>
            <w:tcW w:w="1632" w:type="dxa"/>
            <w:shd w:val="clear" w:color="auto" w:fill="B5C0D8"/>
          </w:tcPr>
          <w:p w:rsidR="00E92B0E" w:rsidRDefault="00BF6FE9">
            <w:pPr>
              <w:pStyle w:val="CellHeader"/>
              <w:jc w:val="center"/>
            </w:pPr>
            <w:r>
              <w:rPr>
                <w:rFonts w:cs="Times New Roman"/>
              </w:rPr>
              <w:t>Plan 2026.</w:t>
            </w:r>
          </w:p>
        </w:tc>
        <w:tc>
          <w:tcPr>
            <w:tcW w:w="510" w:type="dxa"/>
            <w:shd w:val="clear" w:color="auto" w:fill="B5C0D8"/>
          </w:tcPr>
          <w:p w:rsidR="00E92B0E" w:rsidRDefault="00BF6FE9">
            <w:pPr>
              <w:pStyle w:val="CellHeader"/>
              <w:jc w:val="center"/>
            </w:pPr>
            <w:r>
              <w:rPr>
                <w:rFonts w:cs="Times New Roman"/>
              </w:rPr>
              <w:t>Indeks 2024/2023</w:t>
            </w:r>
          </w:p>
        </w:tc>
      </w:tr>
      <w:tr w:rsidR="00E92B0E">
        <w:trPr>
          <w:jc w:val="center"/>
        </w:trPr>
        <w:tc>
          <w:tcPr>
            <w:tcW w:w="1530" w:type="dxa"/>
            <w:vAlign w:val="top"/>
          </w:tcPr>
          <w:p w:rsidR="00E92B0E" w:rsidRDefault="00BF6FE9">
            <w:pPr>
              <w:pStyle w:val="CellColumn"/>
              <w:jc w:val="left"/>
            </w:pPr>
            <w:r>
              <w:rPr>
                <w:rFonts w:cs="Times New Roman"/>
              </w:rPr>
              <w:t>A852011</w:t>
            </w:r>
          </w:p>
        </w:tc>
        <w:tc>
          <w:tcPr>
            <w:tcW w:w="1632" w:type="dxa"/>
            <w:vAlign w:val="top"/>
          </w:tcPr>
          <w:p w:rsidR="00E92B0E" w:rsidRDefault="00BF6FE9">
            <w:pPr>
              <w:jc w:val="right"/>
            </w:pPr>
            <w:r>
              <w:t>1.174.412</w:t>
            </w:r>
          </w:p>
        </w:tc>
        <w:tc>
          <w:tcPr>
            <w:tcW w:w="1632" w:type="dxa"/>
            <w:vAlign w:val="top"/>
          </w:tcPr>
          <w:p w:rsidR="00E92B0E" w:rsidRDefault="00BF6FE9">
            <w:pPr>
              <w:jc w:val="right"/>
            </w:pPr>
            <w:r>
              <w:t>1.129.228</w:t>
            </w:r>
          </w:p>
        </w:tc>
        <w:tc>
          <w:tcPr>
            <w:tcW w:w="1632" w:type="dxa"/>
            <w:vAlign w:val="top"/>
          </w:tcPr>
          <w:p w:rsidR="00E92B0E" w:rsidRDefault="00BF6FE9">
            <w:pPr>
              <w:jc w:val="right"/>
            </w:pPr>
            <w:r>
              <w:t>785.419</w:t>
            </w:r>
          </w:p>
        </w:tc>
        <w:tc>
          <w:tcPr>
            <w:tcW w:w="1632" w:type="dxa"/>
            <w:vAlign w:val="top"/>
          </w:tcPr>
          <w:p w:rsidR="00E92B0E" w:rsidRDefault="00BF6FE9">
            <w:pPr>
              <w:jc w:val="right"/>
            </w:pPr>
            <w:r>
              <w:t>930.343</w:t>
            </w:r>
          </w:p>
        </w:tc>
        <w:tc>
          <w:tcPr>
            <w:tcW w:w="1632" w:type="dxa"/>
            <w:vAlign w:val="top"/>
          </w:tcPr>
          <w:p w:rsidR="00E92B0E" w:rsidRDefault="00BF6FE9">
            <w:pPr>
              <w:jc w:val="right"/>
            </w:pPr>
            <w:r>
              <w:t>784.552</w:t>
            </w:r>
          </w:p>
        </w:tc>
        <w:tc>
          <w:tcPr>
            <w:tcW w:w="510" w:type="dxa"/>
            <w:vAlign w:val="top"/>
          </w:tcPr>
          <w:p w:rsidR="00E92B0E" w:rsidRDefault="00BF6FE9">
            <w:pPr>
              <w:jc w:val="right"/>
            </w:pPr>
            <w:r>
              <w:t>69,6</w:t>
            </w:r>
          </w:p>
        </w:tc>
      </w:tr>
    </w:tbl>
    <w:p w:rsidR="00E92B0E" w:rsidRDefault="00E92B0E">
      <w:pPr>
        <w:jc w:val="left"/>
      </w:pPr>
    </w:p>
    <w:p w:rsidR="00E92B0E" w:rsidRDefault="00BF6FE9">
      <w:r>
        <w:t>U Centru za stočarstvo provode se aktivnosti iz područja označavanja, registracije, uzgoja i testiranja domaćih životinja. Centar za stočarstvo pruža kontinuiranu stručnu i tehničku podršku radu uzgojnih udruženja kojima je treća strana, s naglaskom na raz</w:t>
      </w:r>
      <w:r>
        <w:t xml:space="preserve">voj središnjih uzgajivačkih saveza. Važnu aktivnost predstavlja promocija uzgoja domaćih životinja i stočarske proizvodnje općenito, pri čemu se posebno ističu stočarske izložbe i smotre, te izložbe poljoprivrednih proizvoda.    </w:t>
      </w:r>
    </w:p>
    <w:p w:rsidR="00E92B0E" w:rsidRDefault="00BF6FE9">
      <w:r>
        <w:t xml:space="preserve">   </w:t>
      </w:r>
    </w:p>
    <w:p w:rsidR="00E92B0E" w:rsidRDefault="00BF6FE9">
      <w:r>
        <w:t xml:space="preserve">Hrvatska agencija za poljoprivredu i hranu je članica Međunarodne organizacije za kontrolu proizvodnosti domaćih životinja (International Committee for Animal Recording - ICAR) te ima pravo korištenja specijalnog znaka Certifikat kvalitete.  S tim u svezi </w:t>
      </w:r>
      <w:r>
        <w:t xml:space="preserve">najvažniji zadaci su: označavanje i registracija domaćih životinja; održavanje i razvoj sustava vođenja matičnih knjiga, testiranja rasta, razvoja i proizvodnih odlika te genetskog vrednovanja; optimizacija sustava mjerenja, prikupljanja, obrade i analize </w:t>
      </w:r>
      <w:r>
        <w:t>podataka; sudjelovanje u provedbi programa zaštite i očuvanja izvornih i ugroženih pasmina i sojeva domaćih životinja; promocija uzgoja i stočarske proizvodnje općenito; pružanje kontinuirane stručne i tehničke podrške radu uzgojnih udruženja; te informira</w:t>
      </w:r>
      <w:r>
        <w:t>nje i edukacija uzgajivača.</w:t>
      </w:r>
    </w:p>
    <w:p w:rsidR="00E92B0E" w:rsidRDefault="00BF6FE9">
      <w:pPr>
        <w:pStyle w:val="Heading8"/>
        <w:jc w:val="left"/>
      </w:pPr>
      <w:r>
        <w:t>Pokazatelji rezultata</w:t>
      </w:r>
    </w:p>
    <w:tbl>
      <w:tblPr>
        <w:tblStyle w:val="StilTablice"/>
        <w:tblW w:w="10206" w:type="dxa"/>
        <w:jc w:val="center"/>
        <w:tblLook w:val="04A0" w:firstRow="1" w:lastRow="0" w:firstColumn="1" w:lastColumn="0" w:noHBand="0" w:noVBand="1"/>
      </w:tblPr>
      <w:tblGrid>
        <w:gridCol w:w="2291"/>
        <w:gridCol w:w="2291"/>
        <w:gridCol w:w="944"/>
        <w:gridCol w:w="936"/>
        <w:gridCol w:w="936"/>
        <w:gridCol w:w="936"/>
        <w:gridCol w:w="936"/>
        <w:gridCol w:w="936"/>
      </w:tblGrid>
      <w:tr w:rsidR="00E92B0E">
        <w:trPr>
          <w:jc w:val="center"/>
        </w:trPr>
        <w:tc>
          <w:tcPr>
            <w:tcW w:w="2245" w:type="dxa"/>
            <w:shd w:val="clear" w:color="auto" w:fill="B5C0D8"/>
          </w:tcPr>
          <w:p w:rsidR="00E92B0E" w:rsidRDefault="00BF6FE9">
            <w:pPr>
              <w:jc w:val="center"/>
            </w:pPr>
            <w:r>
              <w:t>Pokazatelj rezultata</w:t>
            </w:r>
          </w:p>
        </w:tc>
        <w:tc>
          <w:tcPr>
            <w:tcW w:w="2245" w:type="dxa"/>
            <w:shd w:val="clear" w:color="auto" w:fill="B5C0D8"/>
          </w:tcPr>
          <w:p w:rsidR="00E92B0E" w:rsidRDefault="00BF6FE9">
            <w:pPr>
              <w:pStyle w:val="CellHeader"/>
              <w:jc w:val="center"/>
            </w:pPr>
            <w:r>
              <w:rPr>
                <w:rFonts w:cs="Times New Roman"/>
              </w:rPr>
              <w:t>Definicija</w:t>
            </w:r>
          </w:p>
        </w:tc>
        <w:tc>
          <w:tcPr>
            <w:tcW w:w="918" w:type="dxa"/>
            <w:shd w:val="clear" w:color="auto" w:fill="B5C0D8"/>
          </w:tcPr>
          <w:p w:rsidR="00E92B0E" w:rsidRDefault="00BF6FE9">
            <w:pPr>
              <w:pStyle w:val="CellHeader"/>
              <w:jc w:val="center"/>
            </w:pPr>
            <w:r>
              <w:rPr>
                <w:rFonts w:cs="Times New Roman"/>
              </w:rPr>
              <w:t>Jedinica</w:t>
            </w:r>
          </w:p>
        </w:tc>
        <w:tc>
          <w:tcPr>
            <w:tcW w:w="918" w:type="dxa"/>
            <w:shd w:val="clear" w:color="auto" w:fill="B5C0D8"/>
          </w:tcPr>
          <w:p w:rsidR="00E92B0E" w:rsidRDefault="00BF6FE9">
            <w:pPr>
              <w:pStyle w:val="CellHeader"/>
              <w:jc w:val="center"/>
            </w:pPr>
            <w:r>
              <w:rPr>
                <w:rFonts w:cs="Times New Roman"/>
              </w:rPr>
              <w:t>Polazna vrijednost</w:t>
            </w:r>
          </w:p>
        </w:tc>
        <w:tc>
          <w:tcPr>
            <w:tcW w:w="918" w:type="dxa"/>
            <w:shd w:val="clear" w:color="auto" w:fill="B5C0D8"/>
          </w:tcPr>
          <w:p w:rsidR="00E92B0E" w:rsidRDefault="00BF6FE9">
            <w:pPr>
              <w:pStyle w:val="CellHeader"/>
              <w:jc w:val="center"/>
            </w:pPr>
            <w:r>
              <w:rPr>
                <w:rFonts w:cs="Times New Roman"/>
              </w:rPr>
              <w:t>Izvor podataka</w:t>
            </w:r>
          </w:p>
        </w:tc>
        <w:tc>
          <w:tcPr>
            <w:tcW w:w="918" w:type="dxa"/>
            <w:shd w:val="clear" w:color="auto" w:fill="B5C0D8"/>
          </w:tcPr>
          <w:p w:rsidR="00E92B0E" w:rsidRDefault="00BF6FE9">
            <w:pPr>
              <w:pStyle w:val="CellHeader"/>
              <w:jc w:val="center"/>
            </w:pPr>
            <w:r>
              <w:rPr>
                <w:rFonts w:cs="Times New Roman"/>
              </w:rPr>
              <w:t>Ciljana vrijednost (2024.)</w:t>
            </w:r>
          </w:p>
        </w:tc>
        <w:tc>
          <w:tcPr>
            <w:tcW w:w="918" w:type="dxa"/>
            <w:shd w:val="clear" w:color="auto" w:fill="B5C0D8"/>
          </w:tcPr>
          <w:p w:rsidR="00E92B0E" w:rsidRDefault="00BF6FE9">
            <w:pPr>
              <w:pStyle w:val="CellHeader"/>
              <w:jc w:val="center"/>
            </w:pPr>
            <w:r>
              <w:rPr>
                <w:rFonts w:cs="Times New Roman"/>
              </w:rPr>
              <w:t>Ciljana vrijednost (2025.)</w:t>
            </w:r>
          </w:p>
        </w:tc>
        <w:tc>
          <w:tcPr>
            <w:tcW w:w="918" w:type="dxa"/>
            <w:shd w:val="clear" w:color="auto" w:fill="B5C0D8"/>
          </w:tcPr>
          <w:p w:rsidR="00E92B0E" w:rsidRDefault="00BF6FE9">
            <w:pPr>
              <w:pStyle w:val="CellHeader"/>
              <w:jc w:val="center"/>
            </w:pPr>
            <w:r>
              <w:rPr>
                <w:rFonts w:cs="Times New Roman"/>
              </w:rPr>
              <w:t>Ciljana vrijednost (2026.)</w:t>
            </w:r>
          </w:p>
        </w:tc>
      </w:tr>
      <w:tr w:rsidR="00E92B0E">
        <w:trPr>
          <w:jc w:val="center"/>
        </w:trPr>
        <w:tc>
          <w:tcPr>
            <w:tcW w:w="2245" w:type="dxa"/>
            <w:vAlign w:val="top"/>
          </w:tcPr>
          <w:p w:rsidR="00E92B0E" w:rsidRDefault="00BF6FE9">
            <w:pPr>
              <w:pStyle w:val="CellColumn"/>
              <w:jc w:val="left"/>
            </w:pPr>
            <w:r>
              <w:rPr>
                <w:rFonts w:cs="Times New Roman"/>
              </w:rPr>
              <w:t>Označavanje i registracija domaćih životinja</w:t>
            </w:r>
          </w:p>
        </w:tc>
        <w:tc>
          <w:tcPr>
            <w:tcW w:w="2245" w:type="dxa"/>
            <w:vAlign w:val="top"/>
          </w:tcPr>
          <w:p w:rsidR="00E92B0E" w:rsidRDefault="00BF6FE9">
            <w:pPr>
              <w:pStyle w:val="CellColumn"/>
              <w:jc w:val="left"/>
            </w:pPr>
            <w:r>
              <w:rPr>
                <w:rFonts w:cs="Times New Roman"/>
              </w:rPr>
              <w:t>HAPIH na zahtjev posjednika domaćih životinja obavlja označavanje i registraciju grla</w:t>
            </w:r>
          </w:p>
        </w:tc>
        <w:tc>
          <w:tcPr>
            <w:tcW w:w="918" w:type="dxa"/>
          </w:tcPr>
          <w:p w:rsidR="00E92B0E" w:rsidRDefault="00BF6FE9">
            <w:pPr>
              <w:jc w:val="center"/>
            </w:pPr>
            <w:r>
              <w:t>Broj označenih grla</w:t>
            </w:r>
          </w:p>
        </w:tc>
        <w:tc>
          <w:tcPr>
            <w:tcW w:w="918" w:type="dxa"/>
          </w:tcPr>
          <w:p w:rsidR="00E92B0E" w:rsidRDefault="00BF6FE9">
            <w:pPr>
              <w:jc w:val="center"/>
            </w:pPr>
            <w:r>
              <w:t>115.000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116.500</w:t>
            </w:r>
          </w:p>
        </w:tc>
        <w:tc>
          <w:tcPr>
            <w:tcW w:w="918" w:type="dxa"/>
          </w:tcPr>
          <w:p w:rsidR="00E92B0E" w:rsidRDefault="00BF6FE9">
            <w:pPr>
              <w:jc w:val="center"/>
            </w:pPr>
            <w:r>
              <w:t>117.000</w:t>
            </w:r>
          </w:p>
        </w:tc>
        <w:tc>
          <w:tcPr>
            <w:tcW w:w="918" w:type="dxa"/>
          </w:tcPr>
          <w:p w:rsidR="00E92B0E" w:rsidRDefault="00BF6FE9">
            <w:pPr>
              <w:jc w:val="center"/>
            </w:pPr>
            <w:r>
              <w:t>117.000</w:t>
            </w:r>
          </w:p>
        </w:tc>
      </w:tr>
      <w:tr w:rsidR="00E92B0E">
        <w:trPr>
          <w:jc w:val="center"/>
        </w:trPr>
        <w:tc>
          <w:tcPr>
            <w:tcW w:w="2245" w:type="dxa"/>
            <w:vAlign w:val="top"/>
          </w:tcPr>
          <w:p w:rsidR="00E92B0E" w:rsidRDefault="00BF6FE9">
            <w:pPr>
              <w:pStyle w:val="CellColumn"/>
              <w:jc w:val="left"/>
            </w:pPr>
            <w:r>
              <w:rPr>
                <w:rFonts w:cs="Times New Roman"/>
              </w:rPr>
              <w:t>Genetsko vrednovanje</w:t>
            </w:r>
          </w:p>
        </w:tc>
        <w:tc>
          <w:tcPr>
            <w:tcW w:w="2245" w:type="dxa"/>
            <w:vAlign w:val="top"/>
          </w:tcPr>
          <w:p w:rsidR="00E92B0E" w:rsidRDefault="00BF6FE9">
            <w:pPr>
              <w:pStyle w:val="CellColumn"/>
              <w:jc w:val="left"/>
            </w:pPr>
            <w:r>
              <w:rPr>
                <w:rFonts w:cs="Times New Roman"/>
              </w:rPr>
              <w:t xml:space="preserve">Procjena uzgojnih vrijednosti kontroliranih  </w:t>
            </w:r>
          </w:p>
          <w:p w:rsidR="00E92B0E" w:rsidRDefault="00BF6FE9">
            <w:pPr>
              <w:pStyle w:val="CellColumn"/>
              <w:jc w:val="left"/>
            </w:pPr>
            <w:r>
              <w:rPr>
                <w:rFonts w:cs="Times New Roman"/>
              </w:rPr>
              <w:t>populacija</w:t>
            </w:r>
          </w:p>
        </w:tc>
        <w:tc>
          <w:tcPr>
            <w:tcW w:w="918" w:type="dxa"/>
          </w:tcPr>
          <w:p w:rsidR="00E92B0E" w:rsidRDefault="00BF6FE9">
            <w:pPr>
              <w:jc w:val="center"/>
            </w:pPr>
            <w:r>
              <w:t>Broj grla</w:t>
            </w:r>
          </w:p>
        </w:tc>
        <w:tc>
          <w:tcPr>
            <w:tcW w:w="918" w:type="dxa"/>
          </w:tcPr>
          <w:p w:rsidR="00E92B0E" w:rsidRDefault="00BF6FE9">
            <w:pPr>
              <w:jc w:val="center"/>
            </w:pPr>
            <w:r>
              <w:t>470.000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480.000</w:t>
            </w:r>
          </w:p>
        </w:tc>
        <w:tc>
          <w:tcPr>
            <w:tcW w:w="918" w:type="dxa"/>
          </w:tcPr>
          <w:p w:rsidR="00E92B0E" w:rsidRDefault="00BF6FE9">
            <w:pPr>
              <w:jc w:val="center"/>
            </w:pPr>
            <w:r>
              <w:t>480.000</w:t>
            </w:r>
          </w:p>
        </w:tc>
        <w:tc>
          <w:tcPr>
            <w:tcW w:w="918" w:type="dxa"/>
          </w:tcPr>
          <w:p w:rsidR="00E92B0E" w:rsidRDefault="00BF6FE9">
            <w:pPr>
              <w:jc w:val="center"/>
            </w:pPr>
            <w:r>
              <w:t>480.000</w:t>
            </w:r>
          </w:p>
        </w:tc>
      </w:tr>
      <w:tr w:rsidR="00E92B0E">
        <w:trPr>
          <w:jc w:val="center"/>
        </w:trPr>
        <w:tc>
          <w:tcPr>
            <w:tcW w:w="2245" w:type="dxa"/>
            <w:vAlign w:val="top"/>
          </w:tcPr>
          <w:p w:rsidR="00E92B0E" w:rsidRDefault="00BF6FE9">
            <w:pPr>
              <w:pStyle w:val="CellColumn"/>
              <w:jc w:val="left"/>
            </w:pPr>
            <w:r>
              <w:rPr>
                <w:rFonts w:cs="Times New Roman"/>
              </w:rPr>
              <w:t>Kontrola proizvodnosti obuhvaćenih populacija testiranje rasta, razvoja i proizvodnih odlika (kontrola mliječnosti, ocjena vanjštine itd.)</w:t>
            </w:r>
          </w:p>
        </w:tc>
        <w:tc>
          <w:tcPr>
            <w:tcW w:w="2245" w:type="dxa"/>
            <w:vAlign w:val="top"/>
          </w:tcPr>
          <w:p w:rsidR="00E92B0E" w:rsidRDefault="00BF6FE9">
            <w:pPr>
              <w:pStyle w:val="CellColumn"/>
              <w:jc w:val="left"/>
            </w:pPr>
            <w:r>
              <w:rPr>
                <w:rFonts w:cs="Times New Roman"/>
              </w:rPr>
              <w:t>Broj svojstava u kontroli proizvodnosti u govedarstvu, ovčarstvu, kozarstvu, svinjogojstvu i konjogo</w:t>
            </w:r>
            <w:r>
              <w:rPr>
                <w:rFonts w:cs="Times New Roman"/>
              </w:rPr>
              <w:t>jstvu</w:t>
            </w:r>
          </w:p>
        </w:tc>
        <w:tc>
          <w:tcPr>
            <w:tcW w:w="918" w:type="dxa"/>
          </w:tcPr>
          <w:p w:rsidR="00E92B0E" w:rsidRDefault="00BF6FE9">
            <w:pPr>
              <w:jc w:val="center"/>
            </w:pPr>
            <w:r>
              <w:t>broj svojstava</w:t>
            </w:r>
          </w:p>
        </w:tc>
        <w:tc>
          <w:tcPr>
            <w:tcW w:w="918" w:type="dxa"/>
          </w:tcPr>
          <w:p w:rsidR="00E92B0E" w:rsidRDefault="00BF6FE9">
            <w:pPr>
              <w:jc w:val="center"/>
            </w:pPr>
            <w:r>
              <w:t>97</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98</w:t>
            </w:r>
          </w:p>
        </w:tc>
        <w:tc>
          <w:tcPr>
            <w:tcW w:w="918" w:type="dxa"/>
          </w:tcPr>
          <w:p w:rsidR="00E92B0E" w:rsidRDefault="00BF6FE9">
            <w:pPr>
              <w:jc w:val="center"/>
            </w:pPr>
            <w:r>
              <w:t>98</w:t>
            </w:r>
          </w:p>
        </w:tc>
        <w:tc>
          <w:tcPr>
            <w:tcW w:w="918" w:type="dxa"/>
          </w:tcPr>
          <w:p w:rsidR="00E92B0E" w:rsidRDefault="00BF6FE9">
            <w:pPr>
              <w:jc w:val="center"/>
            </w:pPr>
            <w:r>
              <w:t>98</w:t>
            </w:r>
          </w:p>
        </w:tc>
      </w:tr>
      <w:tr w:rsidR="00E92B0E">
        <w:trPr>
          <w:jc w:val="center"/>
        </w:trPr>
        <w:tc>
          <w:tcPr>
            <w:tcW w:w="2245" w:type="dxa"/>
            <w:vAlign w:val="top"/>
          </w:tcPr>
          <w:p w:rsidR="00E92B0E" w:rsidRDefault="00BF6FE9">
            <w:pPr>
              <w:pStyle w:val="CellColumn"/>
              <w:jc w:val="left"/>
            </w:pPr>
            <w:r>
              <w:rPr>
                <w:rFonts w:cs="Times New Roman"/>
              </w:rPr>
              <w:t xml:space="preserve">Održanje stabilne  </w:t>
            </w:r>
          </w:p>
          <w:p w:rsidR="00E92B0E" w:rsidRDefault="00BF6FE9">
            <w:pPr>
              <w:pStyle w:val="CellColumn"/>
              <w:jc w:val="left"/>
            </w:pPr>
            <w:r>
              <w:rPr>
                <w:rFonts w:cs="Times New Roman"/>
              </w:rPr>
              <w:t>populacije izvornih pasmina</w:t>
            </w:r>
          </w:p>
        </w:tc>
        <w:tc>
          <w:tcPr>
            <w:tcW w:w="2245" w:type="dxa"/>
            <w:vAlign w:val="top"/>
          </w:tcPr>
          <w:p w:rsidR="00E92B0E" w:rsidRDefault="00BF6FE9">
            <w:pPr>
              <w:pStyle w:val="CellColumn"/>
              <w:jc w:val="left"/>
            </w:pPr>
            <w:r>
              <w:rPr>
                <w:rFonts w:cs="Times New Roman"/>
              </w:rPr>
              <w:t>Stabilnost populacije izvornih pasmina domaćih životinja</w:t>
            </w:r>
          </w:p>
        </w:tc>
        <w:tc>
          <w:tcPr>
            <w:tcW w:w="918" w:type="dxa"/>
          </w:tcPr>
          <w:p w:rsidR="00E92B0E" w:rsidRDefault="00BF6FE9">
            <w:pPr>
              <w:jc w:val="center"/>
            </w:pPr>
            <w:r>
              <w:t>Indeks</w:t>
            </w:r>
          </w:p>
        </w:tc>
        <w:tc>
          <w:tcPr>
            <w:tcW w:w="918" w:type="dxa"/>
          </w:tcPr>
          <w:p w:rsidR="00E92B0E" w:rsidRDefault="00BF6FE9">
            <w:pPr>
              <w:jc w:val="center"/>
            </w:pPr>
            <w:r>
              <w:t>100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100</w:t>
            </w:r>
          </w:p>
        </w:tc>
        <w:tc>
          <w:tcPr>
            <w:tcW w:w="918" w:type="dxa"/>
          </w:tcPr>
          <w:p w:rsidR="00E92B0E" w:rsidRDefault="00BF6FE9">
            <w:pPr>
              <w:jc w:val="center"/>
            </w:pPr>
            <w:r>
              <w:t>100</w:t>
            </w:r>
          </w:p>
        </w:tc>
        <w:tc>
          <w:tcPr>
            <w:tcW w:w="918" w:type="dxa"/>
          </w:tcPr>
          <w:p w:rsidR="00E92B0E" w:rsidRDefault="00BF6FE9">
            <w:pPr>
              <w:jc w:val="center"/>
            </w:pPr>
            <w:r>
              <w:t>100</w:t>
            </w:r>
          </w:p>
        </w:tc>
      </w:tr>
      <w:tr w:rsidR="00E92B0E">
        <w:trPr>
          <w:jc w:val="center"/>
        </w:trPr>
        <w:tc>
          <w:tcPr>
            <w:tcW w:w="2245" w:type="dxa"/>
            <w:vAlign w:val="top"/>
          </w:tcPr>
          <w:p w:rsidR="00E92B0E" w:rsidRDefault="00BF6FE9">
            <w:pPr>
              <w:pStyle w:val="CellColumn"/>
              <w:jc w:val="left"/>
            </w:pPr>
            <w:r>
              <w:rPr>
                <w:rFonts w:cs="Times New Roman"/>
              </w:rPr>
              <w:lastRenderedPageBreak/>
              <w:t>Suradnja sa uzgojnim udruženjima</w:t>
            </w:r>
          </w:p>
        </w:tc>
        <w:tc>
          <w:tcPr>
            <w:tcW w:w="2245" w:type="dxa"/>
            <w:vAlign w:val="top"/>
          </w:tcPr>
          <w:p w:rsidR="00E92B0E" w:rsidRDefault="00BF6FE9">
            <w:pPr>
              <w:pStyle w:val="CellColumn"/>
              <w:jc w:val="left"/>
            </w:pPr>
            <w:r>
              <w:rPr>
                <w:rFonts w:cs="Times New Roman"/>
              </w:rPr>
              <w:t>HAPIH pruža potporu uzgojnim udruženjima u provedbi uzgojnih programa</w:t>
            </w:r>
          </w:p>
        </w:tc>
        <w:tc>
          <w:tcPr>
            <w:tcW w:w="918" w:type="dxa"/>
          </w:tcPr>
          <w:p w:rsidR="00E92B0E" w:rsidRDefault="00BF6FE9">
            <w:pPr>
              <w:jc w:val="center"/>
            </w:pPr>
            <w:r>
              <w:t xml:space="preserve">Broj udruženja kojima je pružena  </w:t>
            </w:r>
          </w:p>
          <w:p w:rsidR="00E92B0E" w:rsidRDefault="00BF6FE9">
            <w:pPr>
              <w:jc w:val="center"/>
            </w:pPr>
            <w:r>
              <w:t>potpora u provedbi uzgojnih programa</w:t>
            </w:r>
          </w:p>
        </w:tc>
        <w:tc>
          <w:tcPr>
            <w:tcW w:w="918" w:type="dxa"/>
          </w:tcPr>
          <w:p w:rsidR="00E92B0E" w:rsidRDefault="00BF6FE9">
            <w:pPr>
              <w:jc w:val="center"/>
            </w:pPr>
            <w:r>
              <w:t>16</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18</w:t>
            </w:r>
          </w:p>
        </w:tc>
        <w:tc>
          <w:tcPr>
            <w:tcW w:w="918" w:type="dxa"/>
          </w:tcPr>
          <w:p w:rsidR="00E92B0E" w:rsidRDefault="00BF6FE9">
            <w:pPr>
              <w:jc w:val="center"/>
            </w:pPr>
            <w:r>
              <w:t>18</w:t>
            </w:r>
          </w:p>
        </w:tc>
        <w:tc>
          <w:tcPr>
            <w:tcW w:w="918" w:type="dxa"/>
          </w:tcPr>
          <w:p w:rsidR="00E92B0E" w:rsidRDefault="00BF6FE9">
            <w:pPr>
              <w:jc w:val="center"/>
            </w:pPr>
            <w:r>
              <w:t>18</w:t>
            </w:r>
          </w:p>
        </w:tc>
      </w:tr>
      <w:tr w:rsidR="00E92B0E">
        <w:trPr>
          <w:jc w:val="center"/>
        </w:trPr>
        <w:tc>
          <w:tcPr>
            <w:tcW w:w="2245" w:type="dxa"/>
            <w:vAlign w:val="top"/>
          </w:tcPr>
          <w:p w:rsidR="00E92B0E" w:rsidRDefault="00BF6FE9">
            <w:pPr>
              <w:pStyle w:val="CellColumn"/>
              <w:jc w:val="left"/>
            </w:pPr>
            <w:r>
              <w:rPr>
                <w:rFonts w:cs="Times New Roman"/>
              </w:rPr>
              <w:t>Organizacija stočarskih izložbi i smotri</w:t>
            </w:r>
          </w:p>
        </w:tc>
        <w:tc>
          <w:tcPr>
            <w:tcW w:w="2245" w:type="dxa"/>
            <w:vAlign w:val="top"/>
          </w:tcPr>
          <w:p w:rsidR="00E92B0E" w:rsidRDefault="00BF6FE9">
            <w:pPr>
              <w:pStyle w:val="CellColumn"/>
              <w:jc w:val="left"/>
            </w:pPr>
            <w:r>
              <w:rPr>
                <w:rFonts w:cs="Times New Roman"/>
              </w:rPr>
              <w:t>HAPIH organizira izložbe i smotre s ciljem promocije uzgoja domaćih životinja i stočarske proizvodnje</w:t>
            </w:r>
          </w:p>
        </w:tc>
        <w:tc>
          <w:tcPr>
            <w:tcW w:w="918" w:type="dxa"/>
          </w:tcPr>
          <w:p w:rsidR="00E92B0E" w:rsidRDefault="00BF6FE9">
            <w:pPr>
              <w:jc w:val="center"/>
            </w:pPr>
            <w:r>
              <w:t xml:space="preserve">Broj organizir anih  </w:t>
            </w:r>
          </w:p>
          <w:p w:rsidR="00E92B0E" w:rsidRDefault="00BF6FE9">
            <w:pPr>
              <w:jc w:val="center"/>
            </w:pPr>
            <w:r>
              <w:t>stočarski h izložbi i smotri</w:t>
            </w:r>
          </w:p>
        </w:tc>
        <w:tc>
          <w:tcPr>
            <w:tcW w:w="918" w:type="dxa"/>
          </w:tcPr>
          <w:p w:rsidR="00E92B0E" w:rsidRDefault="00BF6FE9">
            <w:pPr>
              <w:jc w:val="center"/>
            </w:pPr>
            <w:r>
              <w:t>12</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13</w:t>
            </w:r>
          </w:p>
        </w:tc>
        <w:tc>
          <w:tcPr>
            <w:tcW w:w="918" w:type="dxa"/>
          </w:tcPr>
          <w:p w:rsidR="00E92B0E" w:rsidRDefault="00BF6FE9">
            <w:pPr>
              <w:jc w:val="center"/>
            </w:pPr>
            <w:r>
              <w:t>14</w:t>
            </w:r>
          </w:p>
        </w:tc>
        <w:tc>
          <w:tcPr>
            <w:tcW w:w="918" w:type="dxa"/>
          </w:tcPr>
          <w:p w:rsidR="00E92B0E" w:rsidRDefault="00BF6FE9">
            <w:pPr>
              <w:jc w:val="center"/>
            </w:pPr>
            <w:r>
              <w:t>15</w:t>
            </w:r>
          </w:p>
        </w:tc>
      </w:tr>
      <w:tr w:rsidR="00E92B0E">
        <w:trPr>
          <w:jc w:val="center"/>
        </w:trPr>
        <w:tc>
          <w:tcPr>
            <w:tcW w:w="2245" w:type="dxa"/>
            <w:vAlign w:val="top"/>
          </w:tcPr>
          <w:p w:rsidR="00E92B0E" w:rsidRDefault="00BF6FE9">
            <w:pPr>
              <w:pStyle w:val="CellColumn"/>
              <w:jc w:val="left"/>
            </w:pPr>
            <w:r>
              <w:rPr>
                <w:rFonts w:cs="Times New Roman"/>
              </w:rPr>
              <w:t>Publikacije</w:t>
            </w:r>
          </w:p>
        </w:tc>
        <w:tc>
          <w:tcPr>
            <w:tcW w:w="2245" w:type="dxa"/>
            <w:vAlign w:val="top"/>
          </w:tcPr>
          <w:p w:rsidR="00E92B0E" w:rsidRDefault="00BF6FE9">
            <w:pPr>
              <w:pStyle w:val="CellColumn"/>
              <w:jc w:val="left"/>
            </w:pPr>
            <w:r>
              <w:rPr>
                <w:rFonts w:cs="Times New Roman"/>
              </w:rPr>
              <w:t>Izrada godišnjih izvješća prema stočarskim granama, zbornika predavanja savjetovanja uzgajivača, priručnika za uzgajivače (dobrobit životinja, aktivnosti u svinjogojstvu i konjogojstvu)</w:t>
            </w:r>
          </w:p>
        </w:tc>
        <w:tc>
          <w:tcPr>
            <w:tcW w:w="918" w:type="dxa"/>
          </w:tcPr>
          <w:p w:rsidR="00E92B0E" w:rsidRDefault="00BF6FE9">
            <w:pPr>
              <w:jc w:val="center"/>
            </w:pPr>
            <w:r>
              <w:t>Broj izrađenih dokume nta</w:t>
            </w:r>
          </w:p>
        </w:tc>
        <w:tc>
          <w:tcPr>
            <w:tcW w:w="918" w:type="dxa"/>
          </w:tcPr>
          <w:p w:rsidR="00E92B0E" w:rsidRDefault="00BF6FE9">
            <w:pPr>
              <w:jc w:val="center"/>
            </w:pPr>
            <w:r>
              <w:t>10</w:t>
            </w:r>
          </w:p>
        </w:tc>
        <w:tc>
          <w:tcPr>
            <w:tcW w:w="918" w:type="dxa"/>
          </w:tcPr>
          <w:p w:rsidR="00E92B0E" w:rsidRDefault="00BF6FE9">
            <w:pPr>
              <w:pStyle w:val="CellColumn"/>
              <w:jc w:val="center"/>
            </w:pPr>
            <w:r>
              <w:rPr>
                <w:rFonts w:cs="Times New Roman"/>
              </w:rPr>
              <w:t>HAPIH</w:t>
            </w:r>
          </w:p>
        </w:tc>
        <w:tc>
          <w:tcPr>
            <w:tcW w:w="918" w:type="dxa"/>
          </w:tcPr>
          <w:p w:rsidR="00E92B0E" w:rsidRDefault="00BF6FE9">
            <w:pPr>
              <w:jc w:val="center"/>
            </w:pPr>
            <w:r>
              <w:t>10</w:t>
            </w:r>
          </w:p>
        </w:tc>
        <w:tc>
          <w:tcPr>
            <w:tcW w:w="918" w:type="dxa"/>
          </w:tcPr>
          <w:p w:rsidR="00E92B0E" w:rsidRDefault="00BF6FE9">
            <w:pPr>
              <w:jc w:val="center"/>
            </w:pPr>
            <w:r>
              <w:t>10</w:t>
            </w:r>
          </w:p>
        </w:tc>
        <w:tc>
          <w:tcPr>
            <w:tcW w:w="918" w:type="dxa"/>
          </w:tcPr>
          <w:p w:rsidR="00E92B0E" w:rsidRDefault="00BF6FE9">
            <w:pPr>
              <w:jc w:val="center"/>
            </w:pPr>
            <w:r>
              <w:t>10</w:t>
            </w:r>
          </w:p>
        </w:tc>
      </w:tr>
    </w:tbl>
    <w:p w:rsidR="00E92B0E" w:rsidRDefault="00E92B0E">
      <w:pPr>
        <w:jc w:val="left"/>
      </w:pPr>
    </w:p>
    <w:sectPr w:rsidR="00E92B0E" w:rsidSect="00F91724">
      <w:headerReference w:type="default" r:id="rId7"/>
      <w:footerReference w:type="default" r:id="rId8"/>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6FE9" w:rsidRDefault="00BF6FE9" w:rsidP="00F352E6">
      <w:r>
        <w:separator/>
      </w:r>
    </w:p>
  </w:endnote>
  <w:endnote w:type="continuationSeparator" w:id="0">
    <w:p w:rsidR="00BF6FE9" w:rsidRDefault="00BF6FE9" w:rsidP="00F3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98" w:rsidRPr="00D769ED" w:rsidRDefault="00BF6FE9" w:rsidP="007D4430">
    <w:pPr>
      <w:pStyle w:val="Footer"/>
      <w:pBdr>
        <w:top w:val="none" w:sz="0" w:space="0" w:color="auto"/>
      </w:pBd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6FE9" w:rsidRDefault="00BF6FE9" w:rsidP="00F352E6">
      <w:r>
        <w:separator/>
      </w:r>
    </w:p>
  </w:footnote>
  <w:footnote w:type="continuationSeparator" w:id="0">
    <w:p w:rsidR="00BF6FE9" w:rsidRDefault="00BF6FE9" w:rsidP="00F35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98" w:rsidRDefault="00BF6FE9" w:rsidP="00A70582">
    <w:pPr>
      <w:pStyle w:val="Header"/>
      <w:pBdr>
        <w:bottom w:val="none" w:sz="0" w:space="0" w:color="auto"/>
      </w:pBdr>
      <w:tabs>
        <w:tab w:val="clear" w:pos="9072"/>
        <w:tab w:val="right" w:pos="9540"/>
      </w:tabs>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C76"/>
    <w:rsid w:val="00013A1A"/>
    <w:rsid w:val="0002533C"/>
    <w:rsid w:val="000352D6"/>
    <w:rsid w:val="000C0A6C"/>
    <w:rsid w:val="0010779D"/>
    <w:rsid w:val="0013155A"/>
    <w:rsid w:val="0017490A"/>
    <w:rsid w:val="001E5246"/>
    <w:rsid w:val="0027042C"/>
    <w:rsid w:val="00311AA1"/>
    <w:rsid w:val="00382225"/>
    <w:rsid w:val="00386953"/>
    <w:rsid w:val="00463609"/>
    <w:rsid w:val="00480C76"/>
    <w:rsid w:val="004C01B5"/>
    <w:rsid w:val="0052289C"/>
    <w:rsid w:val="00524A66"/>
    <w:rsid w:val="00526A7C"/>
    <w:rsid w:val="005A70C0"/>
    <w:rsid w:val="005B6ED7"/>
    <w:rsid w:val="005E2D85"/>
    <w:rsid w:val="00633683"/>
    <w:rsid w:val="00674346"/>
    <w:rsid w:val="006B3283"/>
    <w:rsid w:val="007665AA"/>
    <w:rsid w:val="007A7E45"/>
    <w:rsid w:val="007C0DD8"/>
    <w:rsid w:val="007D1C46"/>
    <w:rsid w:val="007D395B"/>
    <w:rsid w:val="007D4430"/>
    <w:rsid w:val="00847495"/>
    <w:rsid w:val="008636E2"/>
    <w:rsid w:val="008A7E2A"/>
    <w:rsid w:val="009359F2"/>
    <w:rsid w:val="0094382E"/>
    <w:rsid w:val="00951B1A"/>
    <w:rsid w:val="009E33D3"/>
    <w:rsid w:val="00A021A2"/>
    <w:rsid w:val="00A320E5"/>
    <w:rsid w:val="00A70582"/>
    <w:rsid w:val="00AB5FEA"/>
    <w:rsid w:val="00AB7B4E"/>
    <w:rsid w:val="00B15946"/>
    <w:rsid w:val="00B2737F"/>
    <w:rsid w:val="00B31E2E"/>
    <w:rsid w:val="00B41BF8"/>
    <w:rsid w:val="00BA487B"/>
    <w:rsid w:val="00BA7BD1"/>
    <w:rsid w:val="00BB642B"/>
    <w:rsid w:val="00BF02E9"/>
    <w:rsid w:val="00BF3F24"/>
    <w:rsid w:val="00BF6FE9"/>
    <w:rsid w:val="00C7470A"/>
    <w:rsid w:val="00DE2416"/>
    <w:rsid w:val="00E42E87"/>
    <w:rsid w:val="00E62EF0"/>
    <w:rsid w:val="00E92B0E"/>
    <w:rsid w:val="00ED0E3A"/>
    <w:rsid w:val="00F352E6"/>
    <w:rsid w:val="00F67315"/>
    <w:rsid w:val="00F91724"/>
    <w:rsid w:val="00F92AEE"/>
    <w:rsid w:val="00FE4B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5D75BC-09A8-4A24-AF6B-EA091288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FEA"/>
    <w:pPr>
      <w:overflowPunct w:val="0"/>
      <w:autoSpaceDE w:val="0"/>
      <w:autoSpaceDN w:val="0"/>
      <w:adjustRightInd w:val="0"/>
      <w:spacing w:after="120" w:line="240" w:lineRule="auto"/>
      <w:jc w:val="both"/>
      <w:textAlignment w:val="baseline"/>
    </w:pPr>
    <w:rPr>
      <w:rFonts w:ascii="Times New Roman" w:eastAsia="Times New Roman" w:hAnsi="Times New Roman" w:cs="Times New Roman"/>
      <w:szCs w:val="20"/>
      <w:lang w:val="sl-SI"/>
    </w:rPr>
  </w:style>
  <w:style w:type="paragraph" w:styleId="Heading1">
    <w:name w:val="heading 1"/>
    <w:basedOn w:val="Normal"/>
    <w:next w:val="Normal"/>
    <w:link w:val="Heading1Char"/>
    <w:qFormat/>
    <w:rsid w:val="00951B1A"/>
    <w:pPr>
      <w:keepNext/>
      <w:keepLines/>
      <w:pBdr>
        <w:top w:val="single" w:sz="4" w:space="1" w:color="auto"/>
        <w:bottom w:val="single" w:sz="4" w:space="1" w:color="auto"/>
      </w:pBdr>
      <w:shd w:val="clear" w:color="auto" w:fill="E6E6E6"/>
      <w:jc w:val="left"/>
      <w:outlineLvl w:val="0"/>
    </w:pPr>
    <w:rPr>
      <w:b/>
      <w:spacing w:val="20"/>
      <w:sz w:val="32"/>
      <w:szCs w:val="32"/>
    </w:rPr>
  </w:style>
  <w:style w:type="paragraph" w:styleId="Heading2">
    <w:name w:val="heading 2"/>
    <w:basedOn w:val="Normal"/>
    <w:next w:val="Normal"/>
    <w:link w:val="Heading2Char"/>
    <w:qFormat/>
    <w:rsid w:val="00E62EF0"/>
    <w:pPr>
      <w:keepNext/>
      <w:keepLines/>
      <w:pBdr>
        <w:top w:val="single" w:sz="4" w:space="1" w:color="auto"/>
        <w:bottom w:val="single" w:sz="4" w:space="1" w:color="auto"/>
      </w:pBdr>
      <w:shd w:val="clear" w:color="auto" w:fill="E6E6E6"/>
      <w:jc w:val="left"/>
      <w:outlineLvl w:val="1"/>
    </w:pPr>
    <w:rPr>
      <w:b/>
      <w:spacing w:val="20"/>
      <w:sz w:val="30"/>
      <w:szCs w:val="30"/>
    </w:rPr>
  </w:style>
  <w:style w:type="paragraph" w:styleId="Heading3">
    <w:name w:val="heading 3"/>
    <w:basedOn w:val="Normal"/>
    <w:next w:val="Normal"/>
    <w:link w:val="Heading3Char"/>
    <w:qFormat/>
    <w:rsid w:val="00FE4B89"/>
    <w:pPr>
      <w:keepNext/>
      <w:keepLines/>
      <w:pBdr>
        <w:top w:val="single" w:sz="4" w:space="1" w:color="auto"/>
        <w:bottom w:val="single" w:sz="4" w:space="1" w:color="auto"/>
      </w:pBdr>
      <w:shd w:val="clear" w:color="auto" w:fill="E6E6E6"/>
      <w:overflowPunct/>
      <w:autoSpaceDE/>
      <w:autoSpaceDN/>
      <w:adjustRightInd/>
      <w:spacing w:line="288" w:lineRule="auto"/>
      <w:jc w:val="left"/>
      <w:textAlignment w:val="auto"/>
      <w:outlineLvl w:val="2"/>
    </w:pPr>
    <w:rPr>
      <w:rFonts w:cs="Arial"/>
      <w:b/>
      <w:iCs/>
      <w:spacing w:val="20"/>
      <w:sz w:val="28"/>
      <w:szCs w:val="28"/>
    </w:rPr>
  </w:style>
  <w:style w:type="paragraph" w:styleId="Heading4">
    <w:name w:val="heading 4"/>
    <w:basedOn w:val="Normal"/>
    <w:next w:val="Normal"/>
    <w:link w:val="Heading4Char"/>
    <w:qFormat/>
    <w:rsid w:val="00951B1A"/>
    <w:pPr>
      <w:keepNext/>
      <w:keepLines/>
      <w:pBdr>
        <w:top w:val="single" w:sz="4" w:space="1" w:color="auto"/>
        <w:bottom w:val="single" w:sz="4" w:space="1" w:color="auto"/>
      </w:pBdr>
      <w:overflowPunct/>
      <w:autoSpaceDE/>
      <w:autoSpaceDN/>
      <w:adjustRightInd/>
      <w:jc w:val="left"/>
      <w:textAlignment w:val="auto"/>
      <w:outlineLvl w:val="3"/>
    </w:pPr>
    <w:rPr>
      <w:b/>
      <w:bCs/>
      <w:sz w:val="28"/>
      <w:szCs w:val="28"/>
    </w:rPr>
  </w:style>
  <w:style w:type="paragraph" w:styleId="Heading5">
    <w:name w:val="heading 5"/>
    <w:basedOn w:val="Normal"/>
    <w:next w:val="Normal"/>
    <w:link w:val="Heading5Char"/>
    <w:qFormat/>
    <w:rsid w:val="00E62EF0"/>
    <w:pPr>
      <w:keepNext/>
      <w:keepLines/>
      <w:jc w:val="left"/>
      <w:outlineLvl w:val="4"/>
    </w:pPr>
    <w:rPr>
      <w:b/>
      <w:sz w:val="26"/>
      <w:szCs w:val="26"/>
    </w:rPr>
  </w:style>
  <w:style w:type="paragraph" w:styleId="Heading6">
    <w:name w:val="heading 6"/>
    <w:basedOn w:val="Normal"/>
    <w:next w:val="Normal"/>
    <w:link w:val="Heading6Char"/>
    <w:qFormat/>
    <w:rsid w:val="00E62EF0"/>
    <w:pPr>
      <w:keepNext/>
      <w:keepLines/>
      <w:jc w:val="left"/>
      <w:outlineLvl w:val="5"/>
    </w:pPr>
    <w:rPr>
      <w:b/>
      <w:sz w:val="24"/>
      <w:szCs w:val="24"/>
    </w:rPr>
  </w:style>
  <w:style w:type="paragraph" w:styleId="Heading7">
    <w:name w:val="heading 7"/>
    <w:basedOn w:val="Normal"/>
    <w:next w:val="Normal"/>
    <w:link w:val="Heading7Char"/>
    <w:qFormat/>
    <w:rsid w:val="00E62EF0"/>
    <w:pPr>
      <w:keepNext/>
      <w:jc w:val="left"/>
      <w:outlineLvl w:val="6"/>
    </w:pPr>
    <w:rPr>
      <w:b/>
      <w:spacing w:val="24"/>
      <w:szCs w:val="22"/>
    </w:rPr>
  </w:style>
  <w:style w:type="paragraph" w:styleId="Heading8">
    <w:name w:val="heading 8"/>
    <w:basedOn w:val="Normal6"/>
    <w:next w:val="Normal"/>
    <w:link w:val="Heading8Char"/>
    <w:uiPriority w:val="9"/>
    <w:unhideWhenUsed/>
    <w:qFormat/>
    <w:rsid w:val="00E62EF0"/>
    <w:pPr>
      <w:keepNext/>
      <w:keepLines/>
      <w:ind w:left="0"/>
      <w:outlineLvl w:val="7"/>
    </w:pPr>
    <w:rPr>
      <w:b/>
    </w:rPr>
  </w:style>
  <w:style w:type="paragraph" w:styleId="Heading9">
    <w:name w:val="heading 9"/>
    <w:basedOn w:val="Normal"/>
    <w:next w:val="Normal"/>
    <w:link w:val="Heading9Char"/>
    <w:uiPriority w:val="9"/>
    <w:unhideWhenUsed/>
    <w:qFormat/>
    <w:rsid w:val="00E62EF0"/>
    <w:pPr>
      <w:keepNext/>
      <w:keepLines/>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B1A"/>
    <w:rPr>
      <w:rFonts w:ascii="Times New Roman" w:eastAsia="Times New Roman" w:hAnsi="Times New Roman" w:cs="Times New Roman"/>
      <w:b/>
      <w:spacing w:val="20"/>
      <w:sz w:val="32"/>
      <w:szCs w:val="32"/>
      <w:shd w:val="clear" w:color="auto" w:fill="E6E6E6"/>
      <w:lang w:val="sl-SI"/>
    </w:rPr>
  </w:style>
  <w:style w:type="character" w:customStyle="1" w:styleId="Heading2Char">
    <w:name w:val="Heading 2 Char"/>
    <w:basedOn w:val="DefaultParagraphFont"/>
    <w:link w:val="Heading2"/>
    <w:rsid w:val="00E62EF0"/>
    <w:rPr>
      <w:rFonts w:ascii="Times New Roman" w:eastAsia="Times New Roman" w:hAnsi="Times New Roman" w:cs="Times New Roman"/>
      <w:b/>
      <w:spacing w:val="20"/>
      <w:sz w:val="30"/>
      <w:szCs w:val="30"/>
      <w:shd w:val="clear" w:color="auto" w:fill="E6E6E6"/>
      <w:lang w:val="sl-SI"/>
    </w:rPr>
  </w:style>
  <w:style w:type="character" w:customStyle="1" w:styleId="Heading3Char">
    <w:name w:val="Heading 3 Char"/>
    <w:basedOn w:val="DefaultParagraphFont"/>
    <w:link w:val="Heading3"/>
    <w:rsid w:val="00FE4B89"/>
    <w:rPr>
      <w:rFonts w:ascii="Times New Roman" w:eastAsia="Times New Roman" w:hAnsi="Times New Roman" w:cs="Arial"/>
      <w:b/>
      <w:iCs/>
      <w:spacing w:val="20"/>
      <w:sz w:val="28"/>
      <w:szCs w:val="28"/>
      <w:shd w:val="clear" w:color="auto" w:fill="E6E6E6"/>
      <w:lang w:val="sl-SI"/>
    </w:rPr>
  </w:style>
  <w:style w:type="character" w:customStyle="1" w:styleId="Heading4Char">
    <w:name w:val="Heading 4 Char"/>
    <w:basedOn w:val="DefaultParagraphFont"/>
    <w:link w:val="Heading4"/>
    <w:rsid w:val="00951B1A"/>
    <w:rPr>
      <w:rFonts w:ascii="Times New Roman" w:eastAsia="Times New Roman" w:hAnsi="Times New Roman" w:cs="Times New Roman"/>
      <w:b/>
      <w:bCs/>
      <w:sz w:val="28"/>
      <w:szCs w:val="28"/>
      <w:lang w:val="sl-SI"/>
    </w:rPr>
  </w:style>
  <w:style w:type="character" w:customStyle="1" w:styleId="Heading5Char">
    <w:name w:val="Heading 5 Char"/>
    <w:basedOn w:val="DefaultParagraphFont"/>
    <w:link w:val="Heading5"/>
    <w:rsid w:val="00E62EF0"/>
    <w:rPr>
      <w:rFonts w:ascii="Times New Roman" w:eastAsia="Times New Roman" w:hAnsi="Times New Roman" w:cs="Times New Roman"/>
      <w:b/>
      <w:sz w:val="26"/>
      <w:szCs w:val="26"/>
      <w:lang w:val="sl-SI"/>
    </w:rPr>
  </w:style>
  <w:style w:type="character" w:customStyle="1" w:styleId="Heading6Char">
    <w:name w:val="Heading 6 Char"/>
    <w:basedOn w:val="DefaultParagraphFont"/>
    <w:link w:val="Heading6"/>
    <w:rsid w:val="00E62EF0"/>
    <w:rPr>
      <w:rFonts w:ascii="Times New Roman" w:eastAsia="Times New Roman" w:hAnsi="Times New Roman" w:cs="Times New Roman"/>
      <w:b/>
      <w:sz w:val="24"/>
      <w:szCs w:val="24"/>
      <w:lang w:val="sl-SI"/>
    </w:rPr>
  </w:style>
  <w:style w:type="character" w:customStyle="1" w:styleId="Heading7Char">
    <w:name w:val="Heading 7 Char"/>
    <w:basedOn w:val="DefaultParagraphFont"/>
    <w:link w:val="Heading7"/>
    <w:rsid w:val="00E62EF0"/>
    <w:rPr>
      <w:rFonts w:ascii="Times New Roman" w:eastAsia="Times New Roman" w:hAnsi="Times New Roman" w:cs="Times New Roman"/>
      <w:b/>
      <w:spacing w:val="24"/>
      <w:lang w:val="sl-SI"/>
    </w:rPr>
  </w:style>
  <w:style w:type="paragraph" w:customStyle="1" w:styleId="KAZALO">
    <w:name w:val="KAZALO"/>
    <w:basedOn w:val="Normal"/>
    <w:rsid w:val="00480C76"/>
    <w:pPr>
      <w:keepNext/>
      <w:spacing w:after="240"/>
      <w:jc w:val="center"/>
    </w:pPr>
    <w:rPr>
      <w:b/>
      <w:bCs/>
      <w:sz w:val="32"/>
      <w:szCs w:val="32"/>
    </w:rPr>
  </w:style>
  <w:style w:type="paragraph" w:styleId="Header">
    <w:name w:val="header"/>
    <w:basedOn w:val="Normal"/>
    <w:link w:val="HeaderChar"/>
    <w:semiHidden/>
    <w:rsid w:val="00480C76"/>
    <w:pPr>
      <w:pBdr>
        <w:bottom w:val="single" w:sz="4" w:space="1" w:color="auto"/>
      </w:pBdr>
      <w:tabs>
        <w:tab w:val="center" w:pos="4536"/>
        <w:tab w:val="right" w:pos="9072"/>
      </w:tabs>
    </w:pPr>
    <w:rPr>
      <w:sz w:val="16"/>
    </w:rPr>
  </w:style>
  <w:style w:type="character" w:customStyle="1" w:styleId="HeaderChar">
    <w:name w:val="Header Char"/>
    <w:basedOn w:val="DefaultParagraphFont"/>
    <w:link w:val="Header"/>
    <w:semiHidden/>
    <w:rsid w:val="00480C76"/>
    <w:rPr>
      <w:rFonts w:ascii="Times New Roman" w:eastAsia="Times New Roman" w:hAnsi="Times New Roman" w:cs="Times New Roman"/>
      <w:sz w:val="16"/>
      <w:szCs w:val="20"/>
      <w:lang w:val="sl-SI"/>
    </w:rPr>
  </w:style>
  <w:style w:type="paragraph" w:styleId="Footer">
    <w:name w:val="footer"/>
    <w:basedOn w:val="Normal"/>
    <w:link w:val="FooterChar"/>
    <w:semiHidden/>
    <w:rsid w:val="00480C76"/>
    <w:pPr>
      <w:pBdr>
        <w:top w:val="single" w:sz="4" w:space="1" w:color="auto"/>
      </w:pBdr>
      <w:tabs>
        <w:tab w:val="right" w:pos="9540"/>
      </w:tabs>
      <w:ind w:right="-21"/>
      <w:jc w:val="left"/>
    </w:pPr>
    <w:rPr>
      <w:sz w:val="20"/>
    </w:rPr>
  </w:style>
  <w:style w:type="character" w:customStyle="1" w:styleId="FooterChar">
    <w:name w:val="Footer Char"/>
    <w:basedOn w:val="DefaultParagraphFont"/>
    <w:link w:val="Footer"/>
    <w:semiHidden/>
    <w:rsid w:val="00480C76"/>
    <w:rPr>
      <w:rFonts w:ascii="Times New Roman" w:eastAsia="Times New Roman" w:hAnsi="Times New Roman" w:cs="Times New Roman"/>
      <w:sz w:val="20"/>
      <w:szCs w:val="20"/>
      <w:lang w:val="sl-SI"/>
    </w:rPr>
  </w:style>
  <w:style w:type="character" w:styleId="PageNumber">
    <w:name w:val="page number"/>
    <w:basedOn w:val="DefaultParagraphFont"/>
    <w:semiHidden/>
    <w:rsid w:val="00480C76"/>
  </w:style>
  <w:style w:type="paragraph" w:customStyle="1" w:styleId="Normal3">
    <w:name w:val="Normal 3"/>
    <w:basedOn w:val="Normal"/>
    <w:link w:val="Normal3Char"/>
    <w:rsid w:val="00480C76"/>
    <w:pPr>
      <w:ind w:left="360"/>
    </w:pPr>
  </w:style>
  <w:style w:type="paragraph" w:customStyle="1" w:styleId="Normal4">
    <w:name w:val="Normal 4"/>
    <w:basedOn w:val="Normal"/>
    <w:link w:val="Normal4Char"/>
    <w:rsid w:val="00480C76"/>
    <w:pPr>
      <w:ind w:left="540"/>
    </w:pPr>
  </w:style>
  <w:style w:type="paragraph" w:customStyle="1" w:styleId="Normal5">
    <w:name w:val="Normal 5"/>
    <w:basedOn w:val="Normal"/>
    <w:link w:val="Normal5Char"/>
    <w:rsid w:val="00480C76"/>
    <w:pPr>
      <w:ind w:left="720"/>
    </w:pPr>
  </w:style>
  <w:style w:type="paragraph" w:customStyle="1" w:styleId="Normal6">
    <w:name w:val="Normal 6"/>
    <w:basedOn w:val="Normal"/>
    <w:link w:val="Normal6Char"/>
    <w:rsid w:val="00480C76"/>
    <w:pPr>
      <w:ind w:left="1080"/>
    </w:pPr>
  </w:style>
  <w:style w:type="character" w:customStyle="1" w:styleId="Normal3Char">
    <w:name w:val="Normal 3 Char"/>
    <w:basedOn w:val="DefaultParagraphFont"/>
    <w:link w:val="Normal3"/>
    <w:rsid w:val="00480C76"/>
    <w:rPr>
      <w:rFonts w:ascii="Times New Roman" w:eastAsia="Times New Roman" w:hAnsi="Times New Roman" w:cs="Times New Roman"/>
      <w:szCs w:val="20"/>
      <w:lang w:val="sl-SI"/>
    </w:rPr>
  </w:style>
  <w:style w:type="character" w:customStyle="1" w:styleId="Normal5Char">
    <w:name w:val="Normal 5 Char"/>
    <w:basedOn w:val="DefaultParagraphFont"/>
    <w:link w:val="Normal5"/>
    <w:rsid w:val="00480C76"/>
    <w:rPr>
      <w:rFonts w:ascii="Times New Roman" w:eastAsia="Times New Roman" w:hAnsi="Times New Roman" w:cs="Times New Roman"/>
      <w:szCs w:val="20"/>
      <w:lang w:val="sl-SI"/>
    </w:rPr>
  </w:style>
  <w:style w:type="character" w:customStyle="1" w:styleId="Normal4Char">
    <w:name w:val="Normal 4 Char"/>
    <w:basedOn w:val="DefaultParagraphFont"/>
    <w:link w:val="Normal4"/>
    <w:rsid w:val="00480C76"/>
    <w:rPr>
      <w:rFonts w:ascii="Times New Roman" w:eastAsia="Times New Roman" w:hAnsi="Times New Roman" w:cs="Times New Roman"/>
      <w:szCs w:val="20"/>
      <w:lang w:val="sl-SI"/>
    </w:rPr>
  </w:style>
  <w:style w:type="character" w:styleId="Emphasis">
    <w:name w:val="Emphasis"/>
    <w:basedOn w:val="DefaultParagraphFont"/>
    <w:qFormat/>
    <w:rsid w:val="00480C76"/>
    <w:rPr>
      <w:b/>
      <w:bCs/>
      <w:i w:val="0"/>
      <w:iCs w:val="0"/>
    </w:rPr>
  </w:style>
  <w:style w:type="character" w:styleId="Strong">
    <w:name w:val="Strong"/>
    <w:basedOn w:val="DefaultParagraphFont"/>
    <w:qFormat/>
    <w:rsid w:val="00480C76"/>
    <w:rPr>
      <w:b/>
      <w:bCs/>
    </w:rPr>
  </w:style>
  <w:style w:type="character" w:styleId="Hyperlink">
    <w:name w:val="Hyperlink"/>
    <w:basedOn w:val="DefaultParagraphFont"/>
    <w:rsid w:val="00480C76"/>
    <w:rPr>
      <w:color w:val="0000FF"/>
      <w:u w:val="single"/>
    </w:rPr>
  </w:style>
  <w:style w:type="table" w:styleId="TableGrid">
    <w:name w:val="Table Grid"/>
    <w:basedOn w:val="TableNormal"/>
    <w:rsid w:val="00480C7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6Char">
    <w:name w:val="Normal 6 Char"/>
    <w:basedOn w:val="DefaultParagraphFont"/>
    <w:link w:val="Normal6"/>
    <w:rsid w:val="00480C76"/>
    <w:rPr>
      <w:rFonts w:ascii="Times New Roman" w:eastAsia="Times New Roman" w:hAnsi="Times New Roman" w:cs="Times New Roman"/>
      <w:szCs w:val="20"/>
      <w:lang w:val="sl-SI"/>
    </w:rPr>
  </w:style>
  <w:style w:type="paragraph" w:customStyle="1" w:styleId="CellHeader">
    <w:name w:val="CellHeader"/>
    <w:basedOn w:val="Normal"/>
    <w:qFormat/>
    <w:rsid w:val="00BB642B"/>
    <w:rPr>
      <w:rFonts w:cs="Arial"/>
      <w:bCs/>
      <w:sz w:val="20"/>
      <w:szCs w:val="22"/>
      <w:lang w:eastAsia="hr-HR"/>
    </w:rPr>
  </w:style>
  <w:style w:type="paragraph" w:customStyle="1" w:styleId="CellColumn">
    <w:name w:val="CellColumn"/>
    <w:basedOn w:val="CellHeader"/>
    <w:qFormat/>
    <w:rsid w:val="00BB642B"/>
  </w:style>
  <w:style w:type="character" w:customStyle="1" w:styleId="Heading8Char">
    <w:name w:val="Heading 8 Char"/>
    <w:basedOn w:val="DefaultParagraphFont"/>
    <w:link w:val="Heading8"/>
    <w:uiPriority w:val="9"/>
    <w:rsid w:val="00E62EF0"/>
    <w:rPr>
      <w:rFonts w:ascii="Times New Roman" w:eastAsia="Times New Roman" w:hAnsi="Times New Roman" w:cs="Times New Roman"/>
      <w:b/>
      <w:szCs w:val="20"/>
      <w:lang w:val="sl-SI"/>
    </w:rPr>
  </w:style>
  <w:style w:type="character" w:customStyle="1" w:styleId="Heading9Char">
    <w:name w:val="Heading 9 Char"/>
    <w:basedOn w:val="DefaultParagraphFont"/>
    <w:link w:val="Heading9"/>
    <w:uiPriority w:val="9"/>
    <w:rsid w:val="00E62EF0"/>
    <w:rPr>
      <w:rFonts w:asciiTheme="majorHAnsi" w:eastAsiaTheme="majorEastAsia" w:hAnsiTheme="majorHAnsi" w:cstheme="majorBidi"/>
      <w:i/>
      <w:iCs/>
      <w:color w:val="272727" w:themeColor="text1" w:themeTint="D8"/>
      <w:sz w:val="21"/>
      <w:szCs w:val="21"/>
      <w:lang w:val="sl-SI"/>
    </w:rPr>
  </w:style>
  <w:style w:type="table" w:customStyle="1" w:styleId="Style1">
    <w:name w:val="Style1"/>
    <w:basedOn w:val="TableNormal"/>
    <w:uiPriority w:val="99"/>
    <w:rsid w:val="007A7E45"/>
    <w:pPr>
      <w:keepLines/>
      <w:spacing w:after="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tblStylePr w:type="firstRow">
      <w:pPr>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table" w:customStyle="1" w:styleId="StilTablice">
    <w:name w:val="StilTablice"/>
    <w:basedOn w:val="TableNormal"/>
    <w:uiPriority w:val="99"/>
    <w:rsid w:val="00ED0E3A"/>
    <w:pPr>
      <w:spacing w:after="12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style>
  <w:style w:type="paragraph" w:customStyle="1" w:styleId="NormalSpecial">
    <w:name w:val="NormalSpecial"/>
    <w:basedOn w:val="Normal"/>
    <w:next w:val="Normal"/>
    <w:qFormat/>
    <w:rsid w:val="0027042C"/>
    <w:pPr>
      <w:keepNext/>
      <w:spacing w:after="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E8205-371C-41C4-86EA-56079737A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8210</Words>
  <Characters>46803</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Marasović</dc:creator>
  <cp:lastModifiedBy>Kristina Cerovec</cp:lastModifiedBy>
  <cp:revision>2</cp:revision>
  <dcterms:created xsi:type="dcterms:W3CDTF">2023-11-22T06:14:00Z</dcterms:created>
  <dcterms:modified xsi:type="dcterms:W3CDTF">2023-11-22T06:14:00Z</dcterms:modified>
</cp:coreProperties>
</file>