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49" w:rsidRDefault="00C32749" w:rsidP="00C32749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hr-HR"/>
        </w:rPr>
      </w:pPr>
      <w:bookmarkStart w:id="0" w:name="_GoBack"/>
      <w:r w:rsidRPr="00FD5C38">
        <w:rPr>
          <w:rFonts w:ascii="Arial" w:eastAsia="Times New Roman" w:hAnsi="Arial" w:cs="Arial"/>
          <w:color w:val="666666"/>
          <w:lang w:eastAsia="hr-HR"/>
        </w:rPr>
        <w:t>Pravilnik o očuvanju i održivoj uporabi biljnih genetskih izvora</w:t>
      </w:r>
    </w:p>
    <w:bookmarkEnd w:id="0"/>
    <w:p w:rsidR="00C32749" w:rsidRPr="00FD5C38" w:rsidRDefault="00C32749" w:rsidP="00C32749">
      <w:pPr>
        <w:spacing w:after="0" w:line="240" w:lineRule="auto"/>
        <w:jc w:val="both"/>
        <w:rPr>
          <w:rFonts w:ascii="Arial" w:eastAsia="Times New Roman" w:hAnsi="Arial" w:cs="Arial"/>
          <w:color w:val="666666"/>
          <w:lang w:eastAsia="hr-HR"/>
        </w:rPr>
      </w:pPr>
    </w:p>
    <w:p w:rsidR="00C32749" w:rsidRPr="00FD5C38" w:rsidRDefault="00C32749" w:rsidP="00C327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89/09 </w:t>
      </w:r>
      <w:hyperlink r:id="rId4" w:history="1">
        <w:r w:rsidRPr="00FD5C38">
          <w:rPr>
            <w:rStyle w:val="Hyperlink"/>
            <w:rFonts w:ascii="Arial" w:hAnsi="Arial" w:cs="Arial"/>
          </w:rPr>
          <w:t>https://narodne-novine.nn.hr/clanci/sluzbeni/2009_07_89_2249.html</w:t>
        </w:r>
      </w:hyperlink>
    </w:p>
    <w:p w:rsidR="00C32749" w:rsidRPr="00FD5C38" w:rsidRDefault="00C32749" w:rsidP="00C327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NN 4/14 </w:t>
      </w:r>
      <w:hyperlink r:id="rId5" w:history="1">
        <w:r w:rsidRPr="00FD5C38">
          <w:rPr>
            <w:rStyle w:val="Hyperlink"/>
            <w:rFonts w:ascii="Arial" w:hAnsi="Arial" w:cs="Arial"/>
          </w:rPr>
          <w:t>https://narodne-novine.nn.hr/clanci/sluzbeni/2014_01_4_77.html</w:t>
        </w:r>
      </w:hyperlink>
    </w:p>
    <w:p w:rsidR="002A113A" w:rsidRDefault="002A113A"/>
    <w:sectPr w:rsidR="002A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49"/>
    <w:rsid w:val="002A113A"/>
    <w:rsid w:val="00702CA2"/>
    <w:rsid w:val="00C3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E60C0-E084-4226-BC48-CDEB7E1A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2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rodne-novine.nn.hr/clanci/sluzbeni/2014_01_4_77.html" TargetMode="External"/><Relationship Id="rId4" Type="http://schemas.openxmlformats.org/officeDocument/2006/relationships/hyperlink" Target="https://narodne-novine.nn.hr/clanci/sluzbeni/2009_07_89_2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Presečki</dc:creator>
  <cp:keywords/>
  <dc:description/>
  <cp:lastModifiedBy>Tea Presečki</cp:lastModifiedBy>
  <cp:revision>1</cp:revision>
  <dcterms:created xsi:type="dcterms:W3CDTF">2019-03-27T07:03:00Z</dcterms:created>
  <dcterms:modified xsi:type="dcterms:W3CDTF">2019-03-27T07:03:00Z</dcterms:modified>
</cp:coreProperties>
</file>